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5AE16" w14:textId="77777777" w:rsidR="00E744D0" w:rsidRPr="00BC1BA1" w:rsidRDefault="00E744D0" w:rsidP="00E744D0">
      <w:pPr>
        <w:pStyle w:val="Fecha"/>
        <w:jc w:val="both"/>
        <w:rPr>
          <w:color w:val="000000" w:themeColor="text1"/>
        </w:rPr>
      </w:pPr>
      <w:r w:rsidRPr="00BC1BA1">
        <w:rPr>
          <w:color w:val="000000" w:themeColor="text1"/>
        </w:rPr>
        <w:t xml:space="preserve">Semana </w:t>
      </w:r>
      <w:r>
        <w:rPr>
          <w:color w:val="000000" w:themeColor="text1"/>
        </w:rPr>
        <w:t>2</w:t>
      </w:r>
      <w:r w:rsidRPr="00BC1BA1">
        <w:rPr>
          <w:color w:val="000000" w:themeColor="text1"/>
        </w:rPr>
        <w:t xml:space="preserve">. Del 1 al 5 de </w:t>
      </w:r>
      <w:r>
        <w:rPr>
          <w:color w:val="000000" w:themeColor="text1"/>
        </w:rPr>
        <w:t>marzo</w:t>
      </w:r>
      <w:r w:rsidRPr="00BC1BA1">
        <w:rPr>
          <w:color w:val="000000" w:themeColor="text1"/>
        </w:rPr>
        <w:t xml:space="preserve">, 2021  </w:t>
      </w:r>
    </w:p>
    <w:p w14:paraId="2A64675F" w14:textId="77777777" w:rsidR="00E744D0" w:rsidRPr="00BC1BA1" w:rsidRDefault="00E744D0" w:rsidP="00E744D0">
      <w:pPr>
        <w:pStyle w:val="Puesto"/>
        <w:rPr>
          <w:color w:val="000000" w:themeColor="text1"/>
          <w:sz w:val="44"/>
        </w:rPr>
      </w:pPr>
      <w:r w:rsidRPr="00BC1BA1">
        <w:rPr>
          <w:color w:val="000000" w:themeColor="text1"/>
          <w:sz w:val="44"/>
        </w:rPr>
        <w:t xml:space="preserve">MÓDUlo </w:t>
      </w:r>
      <w:r>
        <w:rPr>
          <w:color w:val="000000" w:themeColor="text1"/>
          <w:sz w:val="44"/>
        </w:rPr>
        <w:t>2</w:t>
      </w:r>
      <w:r w:rsidRPr="00BC1BA1">
        <w:rPr>
          <w:color w:val="000000" w:themeColor="text1"/>
          <w:sz w:val="44"/>
        </w:rPr>
        <w:t>. De</w:t>
      </w:r>
      <w:r>
        <w:rPr>
          <w:color w:val="000000" w:themeColor="text1"/>
          <w:sz w:val="44"/>
        </w:rPr>
        <w:t>rechos de las mujeres: sistema juridíco nacional y municipal</w:t>
      </w:r>
      <w:r w:rsidRPr="00BC1BA1">
        <w:rPr>
          <w:color w:val="000000" w:themeColor="text1"/>
          <w:sz w:val="44"/>
        </w:rPr>
        <w:t xml:space="preserve"> </w:t>
      </w:r>
    </w:p>
    <w:p w14:paraId="68DE7822" w14:textId="77777777" w:rsidR="00E744D0" w:rsidRPr="00BC1BA1" w:rsidRDefault="00E744D0" w:rsidP="00E744D0">
      <w:pPr>
        <w:pStyle w:val="Ttulo1"/>
        <w:rPr>
          <w:b/>
          <w:color w:val="000000" w:themeColor="text1"/>
        </w:rPr>
      </w:pPr>
      <w:r w:rsidRPr="00BC1BA1">
        <w:rPr>
          <w:b/>
          <w:color w:val="000000" w:themeColor="text1"/>
        </w:rPr>
        <w:t xml:space="preserve">Tema 1. </w:t>
      </w:r>
      <w:r>
        <w:rPr>
          <w:b/>
          <w:color w:val="000000" w:themeColor="text1"/>
        </w:rPr>
        <w:t>que son los derechos humanos</w:t>
      </w:r>
      <w:r w:rsidRPr="00BC1BA1">
        <w:rPr>
          <w:b/>
          <w:color w:val="000000" w:themeColor="text1"/>
        </w:rPr>
        <w:t xml:space="preserve"> </w:t>
      </w:r>
    </w:p>
    <w:p w14:paraId="39B39B46" w14:textId="77777777" w:rsidR="00E744D0" w:rsidRPr="00BC1BA1" w:rsidRDefault="00E744D0" w:rsidP="00E744D0">
      <w:pPr>
        <w:jc w:val="both"/>
        <w:rPr>
          <w:color w:val="000000" w:themeColor="text1"/>
          <w:sz w:val="24"/>
        </w:rPr>
      </w:pPr>
      <w:r w:rsidRPr="00BC1BA1">
        <w:rPr>
          <w:color w:val="000000" w:themeColor="text1"/>
          <w:sz w:val="24"/>
        </w:rPr>
        <w:t>Tiempo de dedicación: 40 minutos</w:t>
      </w:r>
    </w:p>
    <w:p w14:paraId="3A58ADFD" w14:textId="77777777" w:rsidR="00E744D0" w:rsidRPr="00182FED" w:rsidRDefault="00E744D0" w:rsidP="00E744D0">
      <w:pPr>
        <w:pStyle w:val="Ttulo2"/>
        <w:jc w:val="both"/>
        <w:rPr>
          <w:b/>
          <w:color w:val="000000" w:themeColor="text1"/>
          <w:sz w:val="24"/>
        </w:rPr>
      </w:pPr>
      <w:r w:rsidRPr="00182FED">
        <w:rPr>
          <w:b/>
          <w:color w:val="000000" w:themeColor="text1"/>
          <w:sz w:val="24"/>
        </w:rPr>
        <w:t xml:space="preserve">Bibliografía orientadora </w:t>
      </w:r>
    </w:p>
    <w:p w14:paraId="7717896A" w14:textId="77777777" w:rsidR="00E744D0" w:rsidRPr="00BC1BA1" w:rsidRDefault="00E744D0" w:rsidP="00E744D0">
      <w:pPr>
        <w:pStyle w:val="Ttulo3"/>
        <w:jc w:val="both"/>
        <w:rPr>
          <w:color w:val="000000" w:themeColor="text1"/>
          <w:sz w:val="24"/>
        </w:rPr>
      </w:pPr>
      <w:r w:rsidRPr="00BC1BA1">
        <w:rPr>
          <w:color w:val="000000" w:themeColor="text1"/>
          <w:sz w:val="24"/>
        </w:rPr>
        <w:t xml:space="preserve">Guía de formación política para mujeres líderes. Páginas </w:t>
      </w:r>
      <w:r w:rsidR="00AF256D">
        <w:rPr>
          <w:color w:val="000000" w:themeColor="text1"/>
          <w:sz w:val="24"/>
        </w:rPr>
        <w:t>35</w:t>
      </w:r>
      <w:r w:rsidRPr="00BC1BA1">
        <w:rPr>
          <w:color w:val="000000" w:themeColor="text1"/>
          <w:sz w:val="24"/>
        </w:rPr>
        <w:t xml:space="preserve"> a 4</w:t>
      </w:r>
      <w:r w:rsidR="00AF256D">
        <w:rPr>
          <w:color w:val="000000" w:themeColor="text1"/>
          <w:sz w:val="24"/>
        </w:rPr>
        <w:t>0</w:t>
      </w:r>
      <w:r w:rsidRPr="00BC1BA1">
        <w:rPr>
          <w:color w:val="000000" w:themeColor="text1"/>
          <w:sz w:val="24"/>
        </w:rPr>
        <w:t xml:space="preserve"> </w:t>
      </w:r>
    </w:p>
    <w:p w14:paraId="5CFFA4C9" w14:textId="77777777" w:rsidR="00E744D0" w:rsidRDefault="00E744D0" w:rsidP="00E744D0">
      <w:pPr>
        <w:pStyle w:val="Ttulo3"/>
        <w:jc w:val="both"/>
        <w:rPr>
          <w:color w:val="000000" w:themeColor="text1"/>
          <w:sz w:val="24"/>
        </w:rPr>
      </w:pPr>
      <w:r w:rsidRPr="00BC1BA1">
        <w:rPr>
          <w:color w:val="000000" w:themeColor="text1"/>
          <w:sz w:val="24"/>
        </w:rPr>
        <w:t xml:space="preserve">Constitución Nacional: </w:t>
      </w:r>
      <w:r w:rsidR="00D63ECE">
        <w:rPr>
          <w:color w:val="000000" w:themeColor="text1"/>
          <w:sz w:val="24"/>
        </w:rPr>
        <w:t xml:space="preserve">Capítulo II </w:t>
      </w:r>
      <w:r w:rsidR="00691B2B">
        <w:rPr>
          <w:color w:val="000000" w:themeColor="text1"/>
          <w:sz w:val="24"/>
        </w:rPr>
        <w:t>De la Libertad y Capítulo III De la Igualdad</w:t>
      </w:r>
    </w:p>
    <w:p w14:paraId="7B707708" w14:textId="2496B318" w:rsidR="00C22D2C" w:rsidRPr="00D664CC" w:rsidRDefault="00AA5D4C" w:rsidP="00D664CC">
      <w:pPr>
        <w:pStyle w:val="Ttulo3"/>
        <w:jc w:val="both"/>
        <w:rPr>
          <w:color w:val="000000" w:themeColor="text1"/>
          <w:sz w:val="24"/>
        </w:rPr>
      </w:pPr>
      <w:r w:rsidRPr="00AA5D4C">
        <w:rPr>
          <w:color w:val="000000" w:themeColor="text1"/>
          <w:sz w:val="24"/>
        </w:rPr>
        <w:t>Audiovisual: Las Mujeres y la Declaración de los Derechos Humanos</w:t>
      </w:r>
      <w:r>
        <w:rPr>
          <w:color w:val="000000" w:themeColor="text1"/>
          <w:sz w:val="24"/>
        </w:rPr>
        <w:t xml:space="preserve"> </w:t>
      </w:r>
      <w:hyperlink r:id="rId8" w:history="1">
        <w:r w:rsidRPr="00C50DCF">
          <w:rPr>
            <w:rStyle w:val="Hipervnculo"/>
          </w:rPr>
          <w:t>https://www.youtube.com/watch?v=ljHx_5g_BHw</w:t>
        </w:r>
      </w:hyperlink>
    </w:p>
    <w:p w14:paraId="24937A40" w14:textId="5AC0AE9D" w:rsidR="00E744D0" w:rsidRPr="00182FED" w:rsidRDefault="00E744D0" w:rsidP="00E744D0">
      <w:pPr>
        <w:pStyle w:val="Ttulo2"/>
        <w:jc w:val="both"/>
        <w:rPr>
          <w:b/>
          <w:color w:val="000000" w:themeColor="text1"/>
          <w:sz w:val="24"/>
        </w:rPr>
      </w:pPr>
      <w:r w:rsidRPr="00182FED">
        <w:rPr>
          <w:b/>
          <w:color w:val="000000" w:themeColor="text1"/>
          <w:sz w:val="24"/>
        </w:rPr>
        <w:t xml:space="preserve">Preguntas de compresión en base al texto leído </w:t>
      </w:r>
      <w:r w:rsidR="00317445">
        <w:rPr>
          <w:b/>
          <w:color w:val="000000" w:themeColor="text1"/>
          <w:sz w:val="24"/>
        </w:rPr>
        <w:t xml:space="preserve">y el </w:t>
      </w:r>
      <w:r w:rsidR="00456054">
        <w:rPr>
          <w:b/>
          <w:color w:val="000000" w:themeColor="text1"/>
          <w:sz w:val="24"/>
        </w:rPr>
        <w:t>audiovisual</w:t>
      </w:r>
    </w:p>
    <w:p w14:paraId="48C5A4F8" w14:textId="77777777" w:rsidR="00D43221" w:rsidRDefault="003E28AB" w:rsidP="00D43221">
      <w:pPr>
        <w:pStyle w:val="Ttulo3"/>
        <w:jc w:val="both"/>
        <w:rPr>
          <w:color w:val="000000" w:themeColor="text1"/>
          <w:sz w:val="24"/>
        </w:rPr>
      </w:pPr>
      <w:r>
        <w:rPr>
          <w:color w:val="000000" w:themeColor="text1"/>
          <w:sz w:val="24"/>
        </w:rPr>
        <w:t xml:space="preserve">¿Cómo se explica que a pesar de que la </w:t>
      </w:r>
      <w:r w:rsidRPr="00BC1BA1">
        <w:rPr>
          <w:color w:val="000000" w:themeColor="text1"/>
          <w:sz w:val="24"/>
        </w:rPr>
        <w:t>Constitución Naciona</w:t>
      </w:r>
      <w:r>
        <w:rPr>
          <w:color w:val="000000" w:themeColor="text1"/>
          <w:sz w:val="24"/>
        </w:rPr>
        <w:t xml:space="preserve">l le dedica el capítulo III a la igualdad, las mujeres sigan </w:t>
      </w:r>
      <w:r w:rsidR="00D43221">
        <w:rPr>
          <w:color w:val="000000" w:themeColor="text1"/>
          <w:sz w:val="24"/>
        </w:rPr>
        <w:t>enfrentando desigualdades?</w:t>
      </w:r>
    </w:p>
    <w:p w14:paraId="61568F04" w14:textId="77777777" w:rsidR="003E28AB" w:rsidRPr="00D43221" w:rsidRDefault="00D43221" w:rsidP="00D43221">
      <w:pPr>
        <w:pStyle w:val="Ttulo3"/>
        <w:jc w:val="both"/>
        <w:rPr>
          <w:color w:val="000000" w:themeColor="text1"/>
          <w:sz w:val="24"/>
        </w:rPr>
      </w:pPr>
      <w:r>
        <w:rPr>
          <w:color w:val="000000" w:themeColor="text1"/>
          <w:sz w:val="24"/>
        </w:rPr>
        <w:t xml:space="preserve">¿Qué medidas se pueden adoptar para que la igualdad sea “real y efectiva” como establece el </w:t>
      </w:r>
      <w:r w:rsidR="00AB7656">
        <w:rPr>
          <w:color w:val="000000" w:themeColor="text1"/>
          <w:sz w:val="24"/>
        </w:rPr>
        <w:t>artículo 48 de la CN</w:t>
      </w:r>
      <w:r w:rsidR="003E28AB" w:rsidRPr="00D43221">
        <w:rPr>
          <w:color w:val="000000" w:themeColor="text1"/>
          <w:sz w:val="24"/>
        </w:rPr>
        <w:t>?</w:t>
      </w:r>
    </w:p>
    <w:p w14:paraId="50B96CE3" w14:textId="77777777" w:rsidR="008F23F2" w:rsidRDefault="008F23F2" w:rsidP="008F23F2">
      <w:pPr>
        <w:pStyle w:val="Ttulo3"/>
        <w:jc w:val="both"/>
        <w:rPr>
          <w:color w:val="auto"/>
          <w:sz w:val="24"/>
        </w:rPr>
      </w:pPr>
      <w:r w:rsidRPr="008F23F2">
        <w:rPr>
          <w:color w:val="auto"/>
          <w:sz w:val="24"/>
        </w:rPr>
        <w:t>¿Por qué será que cuando se habla de democracia, solo piensan en una parte de la población? ¿Y los derechos de las mujeres no son derechos humanos?</w:t>
      </w:r>
    </w:p>
    <w:p w14:paraId="74931189" w14:textId="77777777" w:rsidR="000A58CE" w:rsidRDefault="000A58CE" w:rsidP="008F23F2">
      <w:pPr>
        <w:pStyle w:val="Ttulo3"/>
        <w:jc w:val="both"/>
        <w:rPr>
          <w:color w:val="auto"/>
          <w:sz w:val="24"/>
        </w:rPr>
      </w:pPr>
      <w:r>
        <w:rPr>
          <w:color w:val="auto"/>
          <w:sz w:val="24"/>
        </w:rPr>
        <w:t xml:space="preserve">Identifique los principales aportes de las mujeres durante la </w:t>
      </w:r>
      <w:r w:rsidR="000220AE">
        <w:rPr>
          <w:color w:val="auto"/>
          <w:sz w:val="24"/>
        </w:rPr>
        <w:t>redacción de la Declaración Universal de Derechos Humanos</w:t>
      </w:r>
    </w:p>
    <w:p w14:paraId="4914A324" w14:textId="77777777" w:rsidR="00E80953" w:rsidRPr="008F23F2" w:rsidRDefault="008F23F2" w:rsidP="008F23F2">
      <w:pPr>
        <w:pStyle w:val="Ttulo1"/>
        <w:rPr>
          <w:b/>
          <w:color w:val="auto"/>
        </w:rPr>
      </w:pPr>
      <w:r w:rsidRPr="008F23F2">
        <w:rPr>
          <w:b/>
          <w:color w:val="auto"/>
        </w:rPr>
        <w:t>TEMA 2. LEYES NACIONALES PARA GARANTIZAR LOS DERECHOS DE LAS MUJERES</w:t>
      </w:r>
    </w:p>
    <w:p w14:paraId="37C364FC" w14:textId="77777777" w:rsidR="000B77CC" w:rsidRPr="000B77CC" w:rsidRDefault="000B77CC" w:rsidP="000B77CC">
      <w:pPr>
        <w:jc w:val="both"/>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Tiempo de d</w:t>
      </w:r>
      <w:r w:rsidR="00AB7656">
        <w:rPr>
          <w:rFonts w:asciiTheme="majorHAnsi" w:hAnsiTheme="majorHAnsi" w:cstheme="majorHAnsi"/>
          <w:sz w:val="24"/>
          <w:szCs w:val="24"/>
          <w:shd w:val="clear" w:color="auto" w:fill="FFFFFF"/>
        </w:rPr>
        <w:t xml:space="preserve">edicación: </w:t>
      </w:r>
      <w:r>
        <w:rPr>
          <w:rFonts w:asciiTheme="majorHAnsi" w:hAnsiTheme="majorHAnsi" w:cstheme="majorHAnsi"/>
          <w:sz w:val="24"/>
          <w:szCs w:val="24"/>
          <w:shd w:val="clear" w:color="auto" w:fill="FFFFFF"/>
        </w:rPr>
        <w:t>50 minutos</w:t>
      </w:r>
    </w:p>
    <w:p w14:paraId="5E05E745" w14:textId="77777777" w:rsidR="000B77CC" w:rsidRPr="000B77CC" w:rsidRDefault="000B77CC" w:rsidP="000B77CC">
      <w:pPr>
        <w:pStyle w:val="Ttulo2"/>
        <w:rPr>
          <w:rFonts w:cstheme="majorHAnsi"/>
          <w:b/>
          <w:color w:val="auto"/>
          <w:sz w:val="24"/>
          <w:szCs w:val="24"/>
          <w:shd w:val="clear" w:color="auto" w:fill="FFFFFF"/>
        </w:rPr>
      </w:pPr>
      <w:r w:rsidRPr="000B77CC">
        <w:rPr>
          <w:rFonts w:cstheme="majorHAnsi"/>
          <w:b/>
          <w:color w:val="auto"/>
          <w:sz w:val="24"/>
          <w:szCs w:val="24"/>
          <w:shd w:val="clear" w:color="auto" w:fill="FFFFFF"/>
        </w:rPr>
        <w:t>Bibliografía orientadora</w:t>
      </w:r>
    </w:p>
    <w:p w14:paraId="23862619" w14:textId="77777777" w:rsidR="000B77CC" w:rsidRPr="00AB7656" w:rsidRDefault="000B77CC" w:rsidP="00752789">
      <w:pPr>
        <w:pStyle w:val="Ttulo3"/>
        <w:rPr>
          <w:color w:val="000000" w:themeColor="text1"/>
          <w:sz w:val="24"/>
        </w:rPr>
      </w:pPr>
      <w:r w:rsidRPr="00AB7656">
        <w:rPr>
          <w:color w:val="000000" w:themeColor="text1"/>
          <w:sz w:val="24"/>
        </w:rPr>
        <w:t>Guía de formación política para mujeres líderes. Páginas 40 a 48</w:t>
      </w:r>
    </w:p>
    <w:p w14:paraId="6C70535D" w14:textId="77777777" w:rsidR="00752789" w:rsidRDefault="00752789" w:rsidP="00752789">
      <w:pPr>
        <w:pStyle w:val="Ttulo3"/>
        <w:jc w:val="both"/>
        <w:rPr>
          <w:color w:val="000000" w:themeColor="text1"/>
          <w:sz w:val="24"/>
        </w:rPr>
      </w:pPr>
      <w:r>
        <w:rPr>
          <w:color w:val="000000" w:themeColor="text1"/>
          <w:sz w:val="24"/>
        </w:rPr>
        <w:t xml:space="preserve">Audiovisual: Derechos Humanos de las Mujeres </w:t>
      </w:r>
    </w:p>
    <w:p w14:paraId="2C3AFF29" w14:textId="77777777" w:rsidR="00752789" w:rsidRDefault="00DC0ADD" w:rsidP="00752789">
      <w:pPr>
        <w:pStyle w:val="Ttulo3"/>
        <w:numPr>
          <w:ilvl w:val="0"/>
          <w:numId w:val="0"/>
        </w:numPr>
        <w:ind w:left="1080"/>
        <w:jc w:val="both"/>
        <w:rPr>
          <w:color w:val="000000" w:themeColor="text1"/>
          <w:sz w:val="24"/>
        </w:rPr>
      </w:pPr>
      <w:hyperlink r:id="rId9" w:history="1">
        <w:r w:rsidR="00752789" w:rsidRPr="00C50DCF">
          <w:rPr>
            <w:rStyle w:val="Hipervnculo"/>
            <w:sz w:val="24"/>
          </w:rPr>
          <w:t>https://www.youtube.com/watch?v=Sq78kKyUyGc</w:t>
        </w:r>
      </w:hyperlink>
    </w:p>
    <w:p w14:paraId="014C1FF5" w14:textId="61F737F0" w:rsidR="003E31B3" w:rsidRPr="00D664CC" w:rsidRDefault="00AA5D4C" w:rsidP="00D664CC">
      <w:pPr>
        <w:pStyle w:val="Ttulo2"/>
        <w:rPr>
          <w:color w:val="000000" w:themeColor="text1"/>
          <w:sz w:val="24"/>
          <w:szCs w:val="24"/>
        </w:rPr>
      </w:pPr>
      <w:r>
        <w:rPr>
          <w:color w:val="000000" w:themeColor="text1"/>
          <w:sz w:val="24"/>
        </w:rPr>
        <w:br w:type="page"/>
      </w:r>
      <w:r w:rsidR="000B77CC" w:rsidRPr="00D664CC">
        <w:rPr>
          <w:rFonts w:cstheme="majorHAnsi"/>
          <w:b/>
          <w:color w:val="auto"/>
          <w:sz w:val="24"/>
          <w:szCs w:val="24"/>
          <w:shd w:val="clear" w:color="auto" w:fill="FFFFFF"/>
        </w:rPr>
        <w:lastRenderedPageBreak/>
        <w:t>Preguntas de comprensión en base al texto leído</w:t>
      </w:r>
      <w:r w:rsidR="00752789" w:rsidRPr="00D664CC">
        <w:rPr>
          <w:rFonts w:cstheme="majorHAnsi"/>
          <w:b/>
          <w:color w:val="auto"/>
          <w:sz w:val="24"/>
          <w:szCs w:val="24"/>
          <w:shd w:val="clear" w:color="auto" w:fill="FFFFFF"/>
        </w:rPr>
        <w:t xml:space="preserve"> y el audiovisual</w:t>
      </w:r>
    </w:p>
    <w:p w14:paraId="6072A71C" w14:textId="77777777" w:rsidR="00F93569" w:rsidRPr="003E31B3" w:rsidRDefault="00F93569" w:rsidP="003E31B3">
      <w:pPr>
        <w:pStyle w:val="Ttulo3"/>
        <w:jc w:val="both"/>
        <w:rPr>
          <w:color w:val="auto"/>
          <w:szCs w:val="26"/>
          <w:shd w:val="clear" w:color="auto" w:fill="FFFFFF"/>
        </w:rPr>
      </w:pPr>
      <w:r w:rsidRPr="003E31B3">
        <w:rPr>
          <w:color w:val="auto"/>
          <w:shd w:val="clear" w:color="auto" w:fill="FFFFFF"/>
        </w:rPr>
        <w:t xml:space="preserve">Cuál es la ley que modificó el código civil y que les otorga a las mujeres el derecho a: ejercer una profesión, ¿trabajar fuera de la casa?, ¿ser propietaria de una vivienda?, </w:t>
      </w:r>
      <w:r w:rsidR="001E22E6">
        <w:rPr>
          <w:color w:val="auto"/>
          <w:shd w:val="clear" w:color="auto" w:fill="FFFFFF"/>
        </w:rPr>
        <w:t>¿</w:t>
      </w:r>
      <w:r w:rsidRPr="003E31B3">
        <w:rPr>
          <w:color w:val="auto"/>
          <w:shd w:val="clear" w:color="auto" w:fill="FFFFFF"/>
        </w:rPr>
        <w:t xml:space="preserve">conformar organizaciones o asociaciones?, etc. </w:t>
      </w:r>
    </w:p>
    <w:p w14:paraId="2981C45A" w14:textId="77777777" w:rsidR="00752789" w:rsidRPr="00752789" w:rsidRDefault="00D932C5" w:rsidP="00752789">
      <w:pPr>
        <w:pStyle w:val="Ttulo3"/>
        <w:jc w:val="both"/>
        <w:rPr>
          <w:color w:val="auto"/>
          <w:sz w:val="24"/>
        </w:rPr>
      </w:pPr>
      <w:r w:rsidRPr="003E31B3">
        <w:rPr>
          <w:color w:val="auto"/>
        </w:rPr>
        <w:t xml:space="preserve">¿Porque cree que se ha elaborado el IV Plan Nacional de Igualdad? </w:t>
      </w:r>
    </w:p>
    <w:p w14:paraId="79B4E1FA" w14:textId="0C4773EC" w:rsidR="001E22E6" w:rsidRPr="00D664CC" w:rsidRDefault="00752789" w:rsidP="00D664CC">
      <w:pPr>
        <w:pStyle w:val="Ttulo3"/>
        <w:jc w:val="both"/>
        <w:rPr>
          <w:color w:val="auto"/>
          <w:sz w:val="24"/>
        </w:rPr>
      </w:pPr>
      <w:r>
        <w:rPr>
          <w:color w:val="auto"/>
          <w:sz w:val="24"/>
        </w:rPr>
        <w:t>¿Quién o quienes en Paraguay abogaron durante décadas por el derecho al voto y en qué año se aprobó?</w:t>
      </w:r>
    </w:p>
    <w:p w14:paraId="2B4E3406" w14:textId="77777777" w:rsidR="00BD3B56" w:rsidRPr="00752789" w:rsidRDefault="00BD3B56" w:rsidP="001E22E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Theme="majorHAnsi" w:eastAsia="Times New Roman" w:hAnsiTheme="majorHAnsi" w:cstheme="majorHAnsi"/>
          <w:b/>
          <w:sz w:val="24"/>
          <w:szCs w:val="24"/>
          <w:lang w:val="es-PY" w:eastAsia="es-PY"/>
        </w:rPr>
      </w:pPr>
      <w:r w:rsidRPr="00752789">
        <w:rPr>
          <w:rFonts w:asciiTheme="majorHAnsi" w:eastAsia="Times New Roman" w:hAnsiTheme="majorHAnsi" w:cstheme="majorHAnsi"/>
          <w:b/>
          <w:sz w:val="24"/>
          <w:szCs w:val="24"/>
          <w:lang w:val="es-PY" w:eastAsia="es-PY"/>
        </w:rPr>
        <w:t>¿Por qué se habla de unos derechos especiales para la mujer?</w:t>
      </w:r>
    </w:p>
    <w:p w14:paraId="722E9BEC" w14:textId="77777777" w:rsidR="00BD3B56" w:rsidRPr="00BD3B56" w:rsidRDefault="00BD3B56" w:rsidP="001E22E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Theme="majorHAnsi" w:eastAsia="Times New Roman" w:hAnsiTheme="majorHAnsi" w:cstheme="majorHAnsi"/>
          <w:sz w:val="24"/>
          <w:szCs w:val="24"/>
          <w:lang w:val="es-PY" w:eastAsia="es-PY"/>
        </w:rPr>
      </w:pPr>
    </w:p>
    <w:p w14:paraId="5E9159C2" w14:textId="4603CE34" w:rsidR="003F2602" w:rsidRPr="00D664CC" w:rsidRDefault="00BD3B56" w:rsidP="00D664C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Theme="majorHAnsi" w:eastAsia="Times New Roman" w:hAnsiTheme="majorHAnsi" w:cstheme="majorHAnsi"/>
          <w:sz w:val="24"/>
          <w:szCs w:val="24"/>
          <w:lang w:val="es-PY" w:eastAsia="es-PY"/>
        </w:rPr>
      </w:pPr>
      <w:r w:rsidRPr="00752789">
        <w:rPr>
          <w:rFonts w:asciiTheme="majorHAnsi" w:eastAsia="Times New Roman" w:hAnsiTheme="majorHAnsi" w:cstheme="majorHAnsi"/>
          <w:sz w:val="24"/>
          <w:szCs w:val="24"/>
          <w:lang w:val="es-PY" w:eastAsia="es-PY"/>
        </w:rPr>
        <w:t>Si bien las mujeres tienen todos los derechos reconocidos en el derecho internacional de los derechos humanos y en la Constitución, éstos por sí solos son insuficientes para dar una respuesta adecuada a la diversidad, especificidad y complejidad de la situación y posición de la mujer. Para construir una sociedad realmente igualitaria es indispensable adoptar instrumentos especiales para las mujeres que consideren su vulnerabilidad, tanto en las esferas públicas como privadas que reconozcan sus necesidades particulares y que garanticen eficazmente la eliminación de las desigualdades históricas y las injusticias estructurales que experimentan las mujeres por el único hecho de ser mujer.</w:t>
      </w:r>
    </w:p>
    <w:p w14:paraId="1B0A6814" w14:textId="77777777" w:rsidR="00D664CC" w:rsidRDefault="00D664CC" w:rsidP="000778B5">
      <w:pPr>
        <w:rPr>
          <w:rFonts w:asciiTheme="majorHAnsi" w:hAnsiTheme="majorHAnsi" w:cstheme="majorHAnsi"/>
          <w:b/>
          <w:sz w:val="24"/>
          <w:szCs w:val="24"/>
        </w:rPr>
      </w:pPr>
    </w:p>
    <w:p w14:paraId="092D418C" w14:textId="77777777" w:rsidR="000778B5" w:rsidRPr="003E31B3" w:rsidRDefault="000B77CC" w:rsidP="000778B5">
      <w:pPr>
        <w:rPr>
          <w:rFonts w:asciiTheme="majorHAnsi" w:hAnsiTheme="majorHAnsi" w:cstheme="majorHAnsi"/>
          <w:b/>
          <w:sz w:val="24"/>
          <w:szCs w:val="24"/>
        </w:rPr>
      </w:pPr>
      <w:r w:rsidRPr="003E31B3">
        <w:rPr>
          <w:rFonts w:asciiTheme="majorHAnsi" w:hAnsiTheme="majorHAnsi" w:cstheme="majorHAnsi"/>
          <w:b/>
          <w:sz w:val="24"/>
          <w:szCs w:val="24"/>
        </w:rPr>
        <w:t>TEMA 3. LA ORGANIZACIÓN MUNICIPAL</w:t>
      </w:r>
    </w:p>
    <w:p w14:paraId="28383D2D" w14:textId="77777777" w:rsidR="003E31B3" w:rsidRPr="000B77CC" w:rsidRDefault="003E31B3" w:rsidP="003E31B3">
      <w:pPr>
        <w:jc w:val="both"/>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 xml:space="preserve">Tiempo de </w:t>
      </w:r>
      <w:r w:rsidR="000808C0">
        <w:rPr>
          <w:rFonts w:asciiTheme="majorHAnsi" w:hAnsiTheme="majorHAnsi" w:cstheme="majorHAnsi"/>
          <w:sz w:val="24"/>
          <w:szCs w:val="24"/>
          <w:shd w:val="clear" w:color="auto" w:fill="FFFFFF"/>
        </w:rPr>
        <w:t xml:space="preserve">dedicación: </w:t>
      </w:r>
      <w:r w:rsidR="00E8418D">
        <w:rPr>
          <w:rFonts w:asciiTheme="majorHAnsi" w:hAnsiTheme="majorHAnsi" w:cstheme="majorHAnsi"/>
          <w:sz w:val="24"/>
          <w:szCs w:val="24"/>
          <w:shd w:val="clear" w:color="auto" w:fill="FFFFFF"/>
        </w:rPr>
        <w:t>45</w:t>
      </w:r>
      <w:r>
        <w:rPr>
          <w:rFonts w:asciiTheme="majorHAnsi" w:hAnsiTheme="majorHAnsi" w:cstheme="majorHAnsi"/>
          <w:sz w:val="24"/>
          <w:szCs w:val="24"/>
          <w:shd w:val="clear" w:color="auto" w:fill="FFFFFF"/>
        </w:rPr>
        <w:t xml:space="preserve"> minutos</w:t>
      </w:r>
    </w:p>
    <w:p w14:paraId="108FAC5C" w14:textId="77777777" w:rsidR="003E31B3" w:rsidRPr="003E31B3" w:rsidRDefault="003E31B3" w:rsidP="003E31B3">
      <w:pPr>
        <w:pStyle w:val="Ttulo2"/>
        <w:numPr>
          <w:ilvl w:val="1"/>
          <w:numId w:val="4"/>
        </w:numPr>
        <w:rPr>
          <w:rFonts w:cstheme="majorHAnsi"/>
          <w:b/>
          <w:color w:val="auto"/>
          <w:sz w:val="24"/>
          <w:szCs w:val="24"/>
          <w:shd w:val="clear" w:color="auto" w:fill="FFFFFF"/>
        </w:rPr>
      </w:pPr>
      <w:r w:rsidRPr="003E31B3">
        <w:rPr>
          <w:rFonts w:cstheme="majorHAnsi"/>
          <w:b/>
          <w:color w:val="auto"/>
          <w:sz w:val="24"/>
          <w:szCs w:val="24"/>
          <w:shd w:val="clear" w:color="auto" w:fill="FFFFFF"/>
        </w:rPr>
        <w:t>Bibliografía orientadora</w:t>
      </w:r>
    </w:p>
    <w:p w14:paraId="72D4040F" w14:textId="77777777" w:rsidR="003E31B3" w:rsidRPr="00593A20" w:rsidRDefault="003E31B3" w:rsidP="00593A20">
      <w:pPr>
        <w:pStyle w:val="Prrafodelista"/>
        <w:numPr>
          <w:ilvl w:val="0"/>
          <w:numId w:val="6"/>
        </w:numPr>
        <w:jc w:val="both"/>
        <w:rPr>
          <w:rFonts w:asciiTheme="majorHAnsi" w:hAnsiTheme="majorHAnsi" w:cstheme="majorHAnsi"/>
          <w:b/>
          <w:sz w:val="24"/>
          <w:szCs w:val="24"/>
          <w:shd w:val="clear" w:color="auto" w:fill="FFFFFF"/>
        </w:rPr>
      </w:pPr>
      <w:r w:rsidRPr="00593A20">
        <w:rPr>
          <w:rFonts w:asciiTheme="majorHAnsi" w:hAnsiTheme="majorHAnsi" w:cstheme="majorHAnsi"/>
          <w:sz w:val="24"/>
          <w:szCs w:val="24"/>
          <w:shd w:val="clear" w:color="auto" w:fill="FFFFFF"/>
        </w:rPr>
        <w:t>Guía de formación política para mujeres líderes. Páginas 50 a 58</w:t>
      </w:r>
    </w:p>
    <w:p w14:paraId="4AACADF5" w14:textId="77777777" w:rsidR="003E31B3" w:rsidRDefault="003E31B3" w:rsidP="003E31B3">
      <w:pPr>
        <w:pStyle w:val="Ttulo2"/>
        <w:rPr>
          <w:b/>
          <w:color w:val="auto"/>
          <w:shd w:val="clear" w:color="auto" w:fill="FFFFFF"/>
        </w:rPr>
      </w:pPr>
      <w:r w:rsidRPr="003E31B3">
        <w:rPr>
          <w:b/>
          <w:color w:val="auto"/>
          <w:shd w:val="clear" w:color="auto" w:fill="FFFFFF"/>
        </w:rPr>
        <w:t>Preguntas de comprensión en base al texto leído</w:t>
      </w:r>
    </w:p>
    <w:p w14:paraId="5D9A693E" w14:textId="77777777" w:rsidR="003E31B3" w:rsidRPr="009E3D1A" w:rsidRDefault="009E3D1A" w:rsidP="003E31B3">
      <w:pPr>
        <w:pStyle w:val="Ttulo3"/>
        <w:jc w:val="both"/>
        <w:rPr>
          <w:color w:val="auto"/>
          <w:szCs w:val="26"/>
          <w:shd w:val="clear" w:color="auto" w:fill="FFFFFF"/>
        </w:rPr>
      </w:pPr>
      <w:r>
        <w:rPr>
          <w:color w:val="auto"/>
          <w:shd w:val="clear" w:color="auto" w:fill="FFFFFF"/>
        </w:rPr>
        <w:t xml:space="preserve">¿Analice desde su conocimiento, si el gobierno municipal de su distrito, impulsa todas las áreas que le permiten responder a las demandas de las y los ciudadanos?, sino es así </w:t>
      </w:r>
      <w:r w:rsidR="008D7052">
        <w:rPr>
          <w:color w:val="auto"/>
          <w:shd w:val="clear" w:color="auto" w:fill="FFFFFF"/>
        </w:rPr>
        <w:t xml:space="preserve">a </w:t>
      </w:r>
      <w:r>
        <w:rPr>
          <w:color w:val="auto"/>
          <w:shd w:val="clear" w:color="auto" w:fill="FFFFFF"/>
        </w:rPr>
        <w:t>qué se debe? (página 50)</w:t>
      </w:r>
    </w:p>
    <w:p w14:paraId="07C4562E" w14:textId="77777777" w:rsidR="00661349" w:rsidRPr="00661349" w:rsidRDefault="00661349" w:rsidP="00661349">
      <w:pPr>
        <w:pStyle w:val="Ttulo3"/>
        <w:jc w:val="both"/>
      </w:pPr>
      <w:r>
        <w:rPr>
          <w:color w:val="auto"/>
          <w:szCs w:val="26"/>
          <w:shd w:val="clear" w:color="auto" w:fill="FFFFFF"/>
        </w:rPr>
        <w:t>¿Cuáles son los mecanismos existentes en la Municipalidad de su distrito, para brindar protección integral a las mujeres contra toda forma de violencia?</w:t>
      </w:r>
    </w:p>
    <w:p w14:paraId="122AD058" w14:textId="77777777" w:rsidR="00661349" w:rsidRPr="00A80998" w:rsidRDefault="00661349" w:rsidP="00385467">
      <w:pPr>
        <w:pStyle w:val="Ttulo3"/>
        <w:jc w:val="both"/>
        <w:rPr>
          <w:color w:val="auto"/>
        </w:rPr>
      </w:pPr>
      <w:r w:rsidRPr="00A80998">
        <w:rPr>
          <w:color w:val="auto"/>
        </w:rPr>
        <w:t xml:space="preserve">¿Cuál de los tres mecanismos de participación ciudadana ha sido impulsado </w:t>
      </w:r>
      <w:r w:rsidR="00A80998" w:rsidRPr="00A80998">
        <w:rPr>
          <w:color w:val="auto"/>
        </w:rPr>
        <w:t xml:space="preserve">por la ciudadanía de </w:t>
      </w:r>
      <w:r w:rsidRPr="00A80998">
        <w:rPr>
          <w:color w:val="auto"/>
        </w:rPr>
        <w:t>su distrito</w:t>
      </w:r>
      <w:r w:rsidR="00A80998" w:rsidRPr="00A80998">
        <w:rPr>
          <w:color w:val="auto"/>
        </w:rPr>
        <w:t>?</w:t>
      </w:r>
    </w:p>
    <w:p w14:paraId="0F878B33" w14:textId="77777777" w:rsidR="00F876D0" w:rsidRDefault="00A80998" w:rsidP="00A80998">
      <w:pPr>
        <w:pStyle w:val="Ttulo3"/>
        <w:jc w:val="both"/>
      </w:pPr>
      <w:r w:rsidRPr="00661349">
        <w:rPr>
          <w:color w:val="auto"/>
          <w:szCs w:val="26"/>
          <w:shd w:val="clear" w:color="auto" w:fill="FFFFFF"/>
        </w:rPr>
        <w:t>¿Cuántas audiencias públicas ha convocado el intendente de su distrito en los últimos cinco años?</w:t>
      </w:r>
      <w:r w:rsidR="00661349">
        <w:t xml:space="preserve"> </w:t>
      </w:r>
    </w:p>
    <w:p w14:paraId="31BBACCD" w14:textId="286983A9" w:rsidR="00D664CC" w:rsidRPr="00D664CC" w:rsidRDefault="00F876D0" w:rsidP="00D664CC">
      <w:pPr>
        <w:pStyle w:val="Puesto"/>
        <w:rPr>
          <w:b/>
          <w:color w:val="auto"/>
        </w:rPr>
      </w:pPr>
      <w:r>
        <w:br w:type="page"/>
      </w:r>
      <w:r w:rsidRPr="00A457F3">
        <w:rPr>
          <w:b/>
          <w:color w:val="auto"/>
        </w:rPr>
        <w:lastRenderedPageBreak/>
        <w:t>Paso 2</w:t>
      </w:r>
      <w:r w:rsidR="00A94795" w:rsidRPr="00A457F3">
        <w:rPr>
          <w:b/>
          <w:color w:val="auto"/>
        </w:rPr>
        <w:t>.</w:t>
      </w:r>
      <w:r w:rsidRPr="00A457F3">
        <w:rPr>
          <w:b/>
          <w:color w:val="auto"/>
        </w:rPr>
        <w:t xml:space="preserve"> Plan de gobierno</w:t>
      </w:r>
    </w:p>
    <w:p w14:paraId="0A78DD1B" w14:textId="77777777" w:rsidR="00F876D0" w:rsidRPr="00C75EB8" w:rsidRDefault="00F876D0" w:rsidP="00A64F25">
      <w:pPr>
        <w:jc w:val="both"/>
        <w:rPr>
          <w:rFonts w:asciiTheme="majorHAnsi" w:hAnsiTheme="majorHAnsi" w:cstheme="majorHAnsi"/>
          <w:sz w:val="24"/>
          <w:szCs w:val="24"/>
        </w:rPr>
      </w:pPr>
      <w:r w:rsidRPr="00C75EB8">
        <w:rPr>
          <w:rFonts w:asciiTheme="majorHAnsi" w:hAnsiTheme="majorHAnsi" w:cstheme="majorHAnsi"/>
          <w:sz w:val="24"/>
          <w:szCs w:val="24"/>
        </w:rPr>
        <w:t>Una vez que ya cuenta con la información básica de su distrito</w:t>
      </w:r>
      <w:r w:rsidR="009C0EFB" w:rsidRPr="00C75EB8">
        <w:rPr>
          <w:rFonts w:asciiTheme="majorHAnsi" w:hAnsiTheme="majorHAnsi" w:cstheme="majorHAnsi"/>
          <w:sz w:val="24"/>
          <w:szCs w:val="24"/>
        </w:rPr>
        <w:t>, que ya conoce el entorno, según el</w:t>
      </w:r>
      <w:r w:rsidRPr="00C75EB8">
        <w:rPr>
          <w:rFonts w:asciiTheme="majorHAnsi" w:hAnsiTheme="majorHAnsi" w:cstheme="majorHAnsi"/>
          <w:sz w:val="24"/>
          <w:szCs w:val="24"/>
        </w:rPr>
        <w:t xml:space="preserve"> Paso 1</w:t>
      </w:r>
      <w:r w:rsidR="009C0EFB" w:rsidRPr="00C75EB8">
        <w:rPr>
          <w:rFonts w:asciiTheme="majorHAnsi" w:hAnsiTheme="majorHAnsi" w:cstheme="majorHAnsi"/>
          <w:sz w:val="24"/>
          <w:szCs w:val="24"/>
        </w:rPr>
        <w:t xml:space="preserve">. </w:t>
      </w:r>
      <w:r w:rsidRPr="00C75EB8">
        <w:rPr>
          <w:rFonts w:asciiTheme="majorHAnsi" w:hAnsiTheme="majorHAnsi" w:cstheme="majorHAnsi"/>
          <w:sz w:val="24"/>
          <w:szCs w:val="24"/>
        </w:rPr>
        <w:t>Ahora debe:</w:t>
      </w:r>
    </w:p>
    <w:p w14:paraId="556499F6" w14:textId="3D39040E" w:rsidR="00A64F25" w:rsidRPr="00A64F25" w:rsidRDefault="009C0EFB" w:rsidP="00A64F25">
      <w:pPr>
        <w:pStyle w:val="Prrafodelista"/>
        <w:numPr>
          <w:ilvl w:val="0"/>
          <w:numId w:val="5"/>
        </w:numPr>
        <w:rPr>
          <w:rFonts w:asciiTheme="majorHAnsi" w:hAnsiTheme="majorHAnsi" w:cstheme="majorHAnsi"/>
          <w:sz w:val="24"/>
          <w:szCs w:val="24"/>
        </w:rPr>
      </w:pPr>
      <w:r w:rsidRPr="00A64F25">
        <w:rPr>
          <w:rFonts w:asciiTheme="majorHAnsi" w:hAnsiTheme="majorHAnsi" w:cstheme="majorHAnsi"/>
          <w:sz w:val="24"/>
          <w:szCs w:val="24"/>
        </w:rPr>
        <w:t>Identificar, ordenar y jerarquizar los problemas, establecer un orden de mayor a menor de acuerdo a sus causas o consecuencias</w:t>
      </w:r>
      <w:r w:rsidR="00A64F25" w:rsidRPr="00A64F25">
        <w:rPr>
          <w:rFonts w:asciiTheme="majorHAnsi" w:hAnsiTheme="majorHAnsi" w:cstheme="majorHAnsi"/>
          <w:sz w:val="24"/>
          <w:szCs w:val="24"/>
        </w:rPr>
        <w:t xml:space="preserve">. </w:t>
      </w:r>
    </w:p>
    <w:p w14:paraId="5D624495" w14:textId="456AC623" w:rsidR="00A94795" w:rsidRDefault="00D52828" w:rsidP="00A64F25">
      <w:pPr>
        <w:pStyle w:val="Prrafodelista"/>
        <w:numPr>
          <w:ilvl w:val="0"/>
          <w:numId w:val="5"/>
        </w:numPr>
        <w:jc w:val="both"/>
        <w:rPr>
          <w:rFonts w:asciiTheme="majorHAnsi" w:hAnsiTheme="majorHAnsi" w:cstheme="majorHAnsi"/>
          <w:sz w:val="24"/>
          <w:szCs w:val="24"/>
        </w:rPr>
      </w:pPr>
      <w:r>
        <w:rPr>
          <w:rFonts w:asciiTheme="majorHAnsi" w:hAnsiTheme="majorHAnsi" w:cstheme="majorHAnsi"/>
          <w:sz w:val="24"/>
          <w:szCs w:val="24"/>
        </w:rPr>
        <w:t xml:space="preserve">Identificar. </w:t>
      </w:r>
      <w:r w:rsidR="00A64F25">
        <w:rPr>
          <w:rFonts w:asciiTheme="majorHAnsi" w:hAnsiTheme="majorHAnsi" w:cstheme="majorHAnsi"/>
          <w:sz w:val="24"/>
          <w:szCs w:val="24"/>
        </w:rPr>
        <w:t>¿</w:t>
      </w:r>
      <w:r>
        <w:rPr>
          <w:rFonts w:asciiTheme="majorHAnsi" w:hAnsiTheme="majorHAnsi" w:cstheme="majorHAnsi"/>
          <w:sz w:val="24"/>
          <w:szCs w:val="24"/>
        </w:rPr>
        <w:t>Cuá</w:t>
      </w:r>
      <w:r w:rsidR="00A64F25">
        <w:rPr>
          <w:rFonts w:asciiTheme="majorHAnsi" w:hAnsiTheme="majorHAnsi" w:cstheme="majorHAnsi"/>
          <w:sz w:val="24"/>
          <w:szCs w:val="24"/>
        </w:rPr>
        <w:t>les son las políticas públicas locales? ¿Tiene plan de desarrollo? ¿</w:t>
      </w:r>
      <w:r w:rsidR="009609DE">
        <w:rPr>
          <w:rFonts w:asciiTheme="majorHAnsi" w:hAnsiTheme="majorHAnsi" w:cstheme="majorHAnsi"/>
          <w:sz w:val="24"/>
          <w:szCs w:val="24"/>
        </w:rPr>
        <w:t>Qué</w:t>
      </w:r>
      <w:r w:rsidR="00A64F25">
        <w:rPr>
          <w:rFonts w:asciiTheme="majorHAnsi" w:hAnsiTheme="majorHAnsi" w:cstheme="majorHAnsi"/>
          <w:sz w:val="24"/>
          <w:szCs w:val="24"/>
        </w:rPr>
        <w:t xml:space="preserve"> dice este plan respecto a los problemas identificados?</w:t>
      </w:r>
      <w:r w:rsidR="00D664CC">
        <w:rPr>
          <w:rFonts w:asciiTheme="majorHAnsi" w:hAnsiTheme="majorHAnsi" w:cstheme="majorHAnsi"/>
          <w:sz w:val="24"/>
          <w:szCs w:val="24"/>
        </w:rPr>
        <w:t xml:space="preserve"> </w:t>
      </w:r>
      <w:r>
        <w:rPr>
          <w:rFonts w:asciiTheme="majorHAnsi" w:hAnsiTheme="majorHAnsi" w:cstheme="majorHAnsi"/>
          <w:sz w:val="24"/>
          <w:szCs w:val="24"/>
        </w:rPr>
        <w:t>¿existe un plan de ordenamiento territorial? ¿En el ámbito social, cuenta con alguna política municipal?</w:t>
      </w:r>
    </w:p>
    <w:p w14:paraId="5087AA89" w14:textId="42CC05C1" w:rsidR="00A64F25" w:rsidRDefault="00D52828" w:rsidP="00A64F25">
      <w:pPr>
        <w:pStyle w:val="Prrafodelista"/>
        <w:numPr>
          <w:ilvl w:val="0"/>
          <w:numId w:val="5"/>
        </w:numPr>
        <w:jc w:val="both"/>
        <w:rPr>
          <w:rFonts w:asciiTheme="majorHAnsi" w:hAnsiTheme="majorHAnsi" w:cstheme="majorHAnsi"/>
          <w:sz w:val="24"/>
          <w:szCs w:val="24"/>
        </w:rPr>
      </w:pPr>
      <w:r>
        <w:rPr>
          <w:rFonts w:asciiTheme="majorHAnsi" w:hAnsiTheme="majorHAnsi" w:cstheme="majorHAnsi"/>
          <w:sz w:val="24"/>
          <w:szCs w:val="24"/>
        </w:rPr>
        <w:t xml:space="preserve">Recursos. </w:t>
      </w:r>
      <w:r w:rsidR="00A64F25">
        <w:rPr>
          <w:rFonts w:asciiTheme="majorHAnsi" w:hAnsiTheme="majorHAnsi" w:cstheme="majorHAnsi"/>
          <w:sz w:val="24"/>
          <w:szCs w:val="24"/>
        </w:rPr>
        <w:t>Realizar un listado de los</w:t>
      </w:r>
      <w:r w:rsidR="00A64F25" w:rsidRPr="00C75EB8">
        <w:rPr>
          <w:rFonts w:asciiTheme="majorHAnsi" w:hAnsiTheme="majorHAnsi" w:cstheme="majorHAnsi"/>
          <w:sz w:val="24"/>
          <w:szCs w:val="24"/>
        </w:rPr>
        <w:t xml:space="preserve"> recursos </w:t>
      </w:r>
      <w:r w:rsidR="00A64F25">
        <w:rPr>
          <w:rFonts w:asciiTheme="majorHAnsi" w:hAnsiTheme="majorHAnsi" w:cstheme="majorHAnsi"/>
          <w:sz w:val="24"/>
          <w:szCs w:val="24"/>
        </w:rPr>
        <w:t xml:space="preserve">con los cuales </w:t>
      </w:r>
      <w:r w:rsidR="00A64F25" w:rsidRPr="00C75EB8">
        <w:rPr>
          <w:rFonts w:asciiTheme="majorHAnsi" w:hAnsiTheme="majorHAnsi" w:cstheme="majorHAnsi"/>
          <w:sz w:val="24"/>
          <w:szCs w:val="24"/>
        </w:rPr>
        <w:t>cuenta el municipio</w:t>
      </w:r>
      <w:r>
        <w:rPr>
          <w:rFonts w:asciiTheme="majorHAnsi" w:hAnsiTheme="majorHAnsi" w:cstheme="majorHAnsi"/>
          <w:sz w:val="24"/>
          <w:szCs w:val="24"/>
        </w:rPr>
        <w:t xml:space="preserve">: </w:t>
      </w:r>
      <w:r w:rsidR="00A64F25">
        <w:rPr>
          <w:rFonts w:asciiTheme="majorHAnsi" w:hAnsiTheme="majorHAnsi" w:cstheme="majorHAnsi"/>
          <w:sz w:val="24"/>
          <w:szCs w:val="24"/>
        </w:rPr>
        <w:t>¿Cuál es el presupuesto del Municipio? ¿Cuánto va para persona</w:t>
      </w:r>
      <w:r w:rsidR="00593AAD">
        <w:rPr>
          <w:rFonts w:asciiTheme="majorHAnsi" w:hAnsiTheme="majorHAnsi" w:cstheme="majorHAnsi"/>
          <w:sz w:val="24"/>
          <w:szCs w:val="24"/>
        </w:rPr>
        <w:t>l</w:t>
      </w:r>
      <w:r w:rsidR="00A64F25">
        <w:rPr>
          <w:rFonts w:asciiTheme="majorHAnsi" w:hAnsiTheme="majorHAnsi" w:cstheme="majorHAnsi"/>
          <w:sz w:val="24"/>
          <w:szCs w:val="24"/>
        </w:rPr>
        <w:t xml:space="preserve"> municipal, inver</w:t>
      </w:r>
      <w:r>
        <w:rPr>
          <w:rFonts w:asciiTheme="majorHAnsi" w:hAnsiTheme="majorHAnsi" w:cstheme="majorHAnsi"/>
          <w:sz w:val="24"/>
          <w:szCs w:val="24"/>
        </w:rPr>
        <w:t xml:space="preserve">siones: </w:t>
      </w:r>
      <w:r w:rsidR="009609DE">
        <w:rPr>
          <w:rFonts w:asciiTheme="majorHAnsi" w:hAnsiTheme="majorHAnsi" w:cstheme="majorHAnsi"/>
          <w:sz w:val="24"/>
          <w:szCs w:val="24"/>
        </w:rPr>
        <w:t>empedrados, FONACIDI, merienda escolar, Royalties, ¿etc.?</w:t>
      </w:r>
      <w:r w:rsidR="00A64F25">
        <w:rPr>
          <w:rFonts w:asciiTheme="majorHAnsi" w:hAnsiTheme="majorHAnsi" w:cstheme="majorHAnsi"/>
          <w:sz w:val="24"/>
          <w:szCs w:val="24"/>
        </w:rPr>
        <w:t xml:space="preserve"> ¿Cuánto rec</w:t>
      </w:r>
      <w:r>
        <w:rPr>
          <w:rFonts w:asciiTheme="majorHAnsi" w:hAnsiTheme="majorHAnsi" w:cstheme="majorHAnsi"/>
          <w:sz w:val="24"/>
          <w:szCs w:val="24"/>
        </w:rPr>
        <w:t xml:space="preserve">auda el municipio en </w:t>
      </w:r>
      <w:r w:rsidR="009609DE">
        <w:rPr>
          <w:rFonts w:asciiTheme="majorHAnsi" w:hAnsiTheme="majorHAnsi" w:cstheme="majorHAnsi"/>
          <w:sz w:val="24"/>
          <w:szCs w:val="24"/>
        </w:rPr>
        <w:t>impuestos?</w:t>
      </w:r>
    </w:p>
    <w:p w14:paraId="4F00CDE1" w14:textId="0BC61738" w:rsidR="000555B4" w:rsidRPr="000555B4" w:rsidRDefault="000555B4" w:rsidP="000555B4">
      <w:pPr>
        <w:jc w:val="both"/>
        <w:rPr>
          <w:rFonts w:asciiTheme="majorHAnsi" w:hAnsiTheme="majorHAnsi" w:cstheme="majorHAnsi"/>
          <w:sz w:val="24"/>
          <w:szCs w:val="24"/>
        </w:rPr>
      </w:pPr>
      <w:r>
        <w:rPr>
          <w:rFonts w:asciiTheme="majorHAnsi" w:hAnsiTheme="majorHAnsi" w:cstheme="majorHAnsi"/>
          <w:sz w:val="24"/>
          <w:szCs w:val="24"/>
        </w:rPr>
        <w:t>Ordena y/ o coloca la info</w:t>
      </w:r>
      <w:r w:rsidR="00D664CC">
        <w:rPr>
          <w:rFonts w:asciiTheme="majorHAnsi" w:hAnsiTheme="majorHAnsi" w:cstheme="majorHAnsi"/>
          <w:sz w:val="24"/>
          <w:szCs w:val="24"/>
        </w:rPr>
        <w:t xml:space="preserve">rmación de la siguiente manera: </w:t>
      </w:r>
      <w:r>
        <w:rPr>
          <w:rFonts w:asciiTheme="majorHAnsi" w:hAnsiTheme="majorHAnsi" w:cstheme="majorHAnsi"/>
          <w:sz w:val="24"/>
          <w:szCs w:val="24"/>
        </w:rPr>
        <w:t xml:space="preserve">Ejemplo: </w:t>
      </w:r>
    </w:p>
    <w:tbl>
      <w:tblPr>
        <w:tblStyle w:val="Tablaconcuadrcula"/>
        <w:tblW w:w="0" w:type="auto"/>
        <w:tblLook w:val="04A0" w:firstRow="1" w:lastRow="0" w:firstColumn="1" w:lastColumn="0" w:noHBand="0" w:noVBand="1"/>
      </w:tblPr>
      <w:tblGrid>
        <w:gridCol w:w="1286"/>
        <w:gridCol w:w="1545"/>
        <w:gridCol w:w="1843"/>
        <w:gridCol w:w="2131"/>
        <w:gridCol w:w="1689"/>
      </w:tblGrid>
      <w:tr w:rsidR="00D664CC" w:rsidRPr="00D664CC" w14:paraId="1CCE6444" w14:textId="77777777" w:rsidTr="00D664CC">
        <w:tc>
          <w:tcPr>
            <w:tcW w:w="1286" w:type="dxa"/>
            <w:shd w:val="clear" w:color="auto" w:fill="E7E6E6" w:themeFill="background2"/>
          </w:tcPr>
          <w:p w14:paraId="5BE98E9E" w14:textId="792A70A7" w:rsidR="00464A3F" w:rsidRPr="00D664CC" w:rsidRDefault="00464A3F" w:rsidP="00A64F25">
            <w:pPr>
              <w:jc w:val="both"/>
              <w:rPr>
                <w:rFonts w:asciiTheme="majorHAnsi" w:hAnsiTheme="majorHAnsi" w:cstheme="majorHAnsi"/>
                <w:szCs w:val="24"/>
              </w:rPr>
            </w:pPr>
            <w:r w:rsidRPr="00D664CC">
              <w:rPr>
                <w:rFonts w:asciiTheme="majorHAnsi" w:hAnsiTheme="majorHAnsi" w:cstheme="majorHAnsi"/>
                <w:szCs w:val="24"/>
              </w:rPr>
              <w:t>Problema</w:t>
            </w:r>
          </w:p>
        </w:tc>
        <w:tc>
          <w:tcPr>
            <w:tcW w:w="1545" w:type="dxa"/>
            <w:shd w:val="clear" w:color="auto" w:fill="E7E6E6" w:themeFill="background2"/>
          </w:tcPr>
          <w:p w14:paraId="2A112B07" w14:textId="341EF1C0" w:rsidR="00464A3F" w:rsidRPr="00D664CC" w:rsidRDefault="00464A3F" w:rsidP="00A64F25">
            <w:pPr>
              <w:jc w:val="both"/>
              <w:rPr>
                <w:rFonts w:asciiTheme="majorHAnsi" w:hAnsiTheme="majorHAnsi" w:cstheme="majorHAnsi"/>
                <w:szCs w:val="24"/>
              </w:rPr>
            </w:pPr>
            <w:r w:rsidRPr="00D664CC">
              <w:rPr>
                <w:rFonts w:asciiTheme="majorHAnsi" w:hAnsiTheme="majorHAnsi" w:cstheme="majorHAnsi"/>
                <w:szCs w:val="24"/>
              </w:rPr>
              <w:t>Política Nacional</w:t>
            </w:r>
          </w:p>
        </w:tc>
        <w:tc>
          <w:tcPr>
            <w:tcW w:w="1843" w:type="dxa"/>
            <w:shd w:val="clear" w:color="auto" w:fill="E7E6E6" w:themeFill="background2"/>
          </w:tcPr>
          <w:p w14:paraId="6FAC6709" w14:textId="33BBED6F" w:rsidR="00464A3F" w:rsidRPr="00D664CC" w:rsidRDefault="00464A3F" w:rsidP="00A64F25">
            <w:pPr>
              <w:jc w:val="both"/>
              <w:rPr>
                <w:rFonts w:asciiTheme="majorHAnsi" w:hAnsiTheme="majorHAnsi" w:cstheme="majorHAnsi"/>
                <w:szCs w:val="24"/>
              </w:rPr>
            </w:pPr>
            <w:r w:rsidRPr="00D664CC">
              <w:rPr>
                <w:rFonts w:asciiTheme="majorHAnsi" w:hAnsiTheme="majorHAnsi" w:cstheme="majorHAnsi"/>
                <w:szCs w:val="24"/>
              </w:rPr>
              <w:t>Política Local/Municipal</w:t>
            </w:r>
          </w:p>
        </w:tc>
        <w:tc>
          <w:tcPr>
            <w:tcW w:w="2131" w:type="dxa"/>
            <w:shd w:val="clear" w:color="auto" w:fill="E7E6E6" w:themeFill="background2"/>
          </w:tcPr>
          <w:p w14:paraId="43F9A6A7" w14:textId="09882657" w:rsidR="00464A3F" w:rsidRPr="00D664CC" w:rsidRDefault="00464A3F" w:rsidP="00A64F25">
            <w:pPr>
              <w:jc w:val="both"/>
              <w:rPr>
                <w:rFonts w:asciiTheme="majorHAnsi" w:hAnsiTheme="majorHAnsi" w:cstheme="majorHAnsi"/>
                <w:szCs w:val="24"/>
              </w:rPr>
            </w:pPr>
            <w:r w:rsidRPr="00D664CC">
              <w:rPr>
                <w:rFonts w:asciiTheme="majorHAnsi" w:hAnsiTheme="majorHAnsi" w:cstheme="majorHAnsi"/>
                <w:szCs w:val="24"/>
              </w:rPr>
              <w:t>Mecanismos institucionales</w:t>
            </w:r>
            <w:r w:rsidR="00D664CC" w:rsidRPr="00D664CC">
              <w:rPr>
                <w:rFonts w:asciiTheme="majorHAnsi" w:hAnsiTheme="majorHAnsi" w:cstheme="majorHAnsi"/>
                <w:szCs w:val="24"/>
              </w:rPr>
              <w:t xml:space="preserve"> o institucionalidad pública </w:t>
            </w:r>
          </w:p>
        </w:tc>
        <w:tc>
          <w:tcPr>
            <w:tcW w:w="1689" w:type="dxa"/>
            <w:shd w:val="clear" w:color="auto" w:fill="E7E6E6" w:themeFill="background2"/>
          </w:tcPr>
          <w:p w14:paraId="5B7B1B2D" w14:textId="04EAFB9B" w:rsidR="00464A3F" w:rsidRPr="00D664CC" w:rsidRDefault="00464A3F" w:rsidP="00A64F25">
            <w:pPr>
              <w:jc w:val="both"/>
              <w:rPr>
                <w:rFonts w:asciiTheme="majorHAnsi" w:hAnsiTheme="majorHAnsi" w:cstheme="majorHAnsi"/>
                <w:szCs w:val="24"/>
              </w:rPr>
            </w:pPr>
            <w:r w:rsidRPr="00D664CC">
              <w:rPr>
                <w:rFonts w:asciiTheme="majorHAnsi" w:hAnsiTheme="majorHAnsi" w:cstheme="majorHAnsi"/>
                <w:szCs w:val="24"/>
              </w:rPr>
              <w:t xml:space="preserve">Recursos disponibles </w:t>
            </w:r>
          </w:p>
        </w:tc>
      </w:tr>
      <w:tr w:rsidR="00D664CC" w:rsidRPr="00D664CC" w14:paraId="39E21FAC" w14:textId="77777777" w:rsidTr="00D664CC">
        <w:tc>
          <w:tcPr>
            <w:tcW w:w="1286" w:type="dxa"/>
          </w:tcPr>
          <w:p w14:paraId="34E95327" w14:textId="7113992C" w:rsidR="00464A3F" w:rsidRPr="00D664CC" w:rsidRDefault="00464A3F" w:rsidP="00A64F25">
            <w:pPr>
              <w:jc w:val="both"/>
              <w:rPr>
                <w:rFonts w:asciiTheme="majorHAnsi" w:hAnsiTheme="majorHAnsi" w:cstheme="majorHAnsi"/>
                <w:szCs w:val="24"/>
              </w:rPr>
            </w:pPr>
            <w:r w:rsidRPr="00D664CC">
              <w:rPr>
                <w:rFonts w:asciiTheme="majorHAnsi" w:hAnsiTheme="majorHAnsi" w:cstheme="majorHAnsi"/>
                <w:szCs w:val="24"/>
              </w:rPr>
              <w:t xml:space="preserve">Altos índices de violencia contra las mujeres </w:t>
            </w:r>
          </w:p>
        </w:tc>
        <w:tc>
          <w:tcPr>
            <w:tcW w:w="1545" w:type="dxa"/>
          </w:tcPr>
          <w:p w14:paraId="7627DFD3" w14:textId="30FF3350" w:rsidR="00464A3F" w:rsidRPr="00D664CC" w:rsidRDefault="00464A3F" w:rsidP="00A64F25">
            <w:pPr>
              <w:jc w:val="both"/>
              <w:rPr>
                <w:rFonts w:asciiTheme="majorHAnsi" w:hAnsiTheme="majorHAnsi" w:cstheme="majorHAnsi"/>
                <w:szCs w:val="24"/>
              </w:rPr>
            </w:pPr>
            <w:r w:rsidRPr="00D664CC">
              <w:rPr>
                <w:rFonts w:asciiTheme="majorHAnsi" w:hAnsiTheme="majorHAnsi" w:cstheme="majorHAnsi"/>
                <w:szCs w:val="24"/>
              </w:rPr>
              <w:t xml:space="preserve">Plan Nacional de Igualdad y legislación (Ley 5777/16 art. </w:t>
            </w:r>
            <w:r w:rsidR="000555B4" w:rsidRPr="00D664CC">
              <w:rPr>
                <w:rFonts w:asciiTheme="majorHAnsi" w:hAnsiTheme="majorHAnsi" w:cstheme="majorHAnsi"/>
                <w:szCs w:val="24"/>
              </w:rPr>
              <w:t>25)</w:t>
            </w:r>
          </w:p>
        </w:tc>
        <w:tc>
          <w:tcPr>
            <w:tcW w:w="1843" w:type="dxa"/>
          </w:tcPr>
          <w:p w14:paraId="72C287A1" w14:textId="49AA9FA7" w:rsidR="000555B4" w:rsidRPr="00D664CC" w:rsidRDefault="000555B4" w:rsidP="00D664CC">
            <w:pPr>
              <w:jc w:val="both"/>
              <w:rPr>
                <w:rFonts w:asciiTheme="majorHAnsi" w:hAnsiTheme="majorHAnsi" w:cstheme="majorHAnsi"/>
                <w:szCs w:val="24"/>
              </w:rPr>
            </w:pPr>
            <w:r w:rsidRPr="00D664CC">
              <w:rPr>
                <w:rFonts w:asciiTheme="majorHAnsi" w:hAnsiTheme="majorHAnsi" w:cstheme="majorHAnsi"/>
                <w:szCs w:val="24"/>
              </w:rPr>
              <w:t>¿Existe un plan de acción del Municipio en materia? ¿</w:t>
            </w:r>
            <w:r w:rsidR="00BB60A0" w:rsidRPr="00D664CC">
              <w:rPr>
                <w:rFonts w:asciiTheme="majorHAnsi" w:hAnsiTheme="majorHAnsi" w:cstheme="majorHAnsi"/>
                <w:szCs w:val="24"/>
              </w:rPr>
              <w:t>Qué</w:t>
            </w:r>
            <w:r w:rsidRPr="00D664CC">
              <w:rPr>
                <w:rFonts w:asciiTheme="majorHAnsi" w:hAnsiTheme="majorHAnsi" w:cstheme="majorHAnsi"/>
                <w:szCs w:val="24"/>
              </w:rPr>
              <w:t xml:space="preserve"> dice el </w:t>
            </w:r>
            <w:proofErr w:type="gramStart"/>
            <w:r w:rsidRPr="00D664CC">
              <w:rPr>
                <w:rFonts w:asciiTheme="majorHAnsi" w:hAnsiTheme="majorHAnsi" w:cstheme="majorHAnsi"/>
                <w:szCs w:val="24"/>
              </w:rPr>
              <w:t>Plan</w:t>
            </w:r>
            <w:r w:rsidR="00593AAD" w:rsidRPr="00D664CC">
              <w:rPr>
                <w:rFonts w:asciiTheme="majorHAnsi" w:hAnsiTheme="majorHAnsi" w:cstheme="majorHAnsi"/>
                <w:szCs w:val="24"/>
              </w:rPr>
              <w:t xml:space="preserve"> </w:t>
            </w:r>
            <w:r w:rsidR="00D664CC" w:rsidRPr="00D664CC">
              <w:rPr>
                <w:rFonts w:asciiTheme="majorHAnsi" w:hAnsiTheme="majorHAnsi" w:cstheme="majorHAnsi"/>
                <w:strike/>
                <w:szCs w:val="24"/>
              </w:rPr>
              <w:t xml:space="preserve"> </w:t>
            </w:r>
            <w:r w:rsidR="00593AAD" w:rsidRPr="00D664CC">
              <w:rPr>
                <w:rFonts w:asciiTheme="majorHAnsi" w:hAnsiTheme="majorHAnsi" w:cstheme="majorHAnsi"/>
                <w:szCs w:val="24"/>
              </w:rPr>
              <w:t>municipal</w:t>
            </w:r>
            <w:proofErr w:type="gramEnd"/>
            <w:r w:rsidRPr="00D664CC">
              <w:rPr>
                <w:rFonts w:asciiTheme="majorHAnsi" w:hAnsiTheme="majorHAnsi" w:cstheme="majorHAnsi"/>
                <w:szCs w:val="24"/>
              </w:rPr>
              <w:t xml:space="preserve">? </w:t>
            </w:r>
          </w:p>
        </w:tc>
        <w:tc>
          <w:tcPr>
            <w:tcW w:w="2131" w:type="dxa"/>
          </w:tcPr>
          <w:p w14:paraId="2BDA0D92" w14:textId="0F02C484" w:rsidR="00593AAD" w:rsidRPr="00D664CC" w:rsidRDefault="000555B4" w:rsidP="00D664CC">
            <w:pPr>
              <w:jc w:val="both"/>
              <w:rPr>
                <w:rFonts w:asciiTheme="majorHAnsi" w:hAnsiTheme="majorHAnsi" w:cstheme="majorHAnsi"/>
                <w:szCs w:val="24"/>
              </w:rPr>
            </w:pPr>
            <w:r w:rsidRPr="00D664CC">
              <w:rPr>
                <w:rFonts w:asciiTheme="majorHAnsi" w:hAnsiTheme="majorHAnsi" w:cstheme="majorHAnsi"/>
                <w:szCs w:val="24"/>
              </w:rPr>
              <w:t>S</w:t>
            </w:r>
            <w:r w:rsidR="00D664CC" w:rsidRPr="00D664CC">
              <w:rPr>
                <w:rFonts w:asciiTheme="majorHAnsi" w:hAnsiTheme="majorHAnsi" w:cstheme="majorHAnsi"/>
                <w:szCs w:val="24"/>
              </w:rPr>
              <w:t xml:space="preserve">ecretaría de la Mujer: </w:t>
            </w:r>
            <w:r w:rsidRPr="00D664CC">
              <w:rPr>
                <w:rFonts w:asciiTheme="majorHAnsi" w:hAnsiTheme="majorHAnsi" w:cstheme="majorHAnsi"/>
                <w:szCs w:val="24"/>
              </w:rPr>
              <w:t>¿Cu</w:t>
            </w:r>
            <w:r w:rsidR="00593AAD" w:rsidRPr="00D664CC">
              <w:rPr>
                <w:rFonts w:asciiTheme="majorHAnsi" w:hAnsiTheme="majorHAnsi" w:cstheme="majorHAnsi"/>
                <w:szCs w:val="24"/>
              </w:rPr>
              <w:t xml:space="preserve">enta </w:t>
            </w:r>
            <w:r w:rsidRPr="00D664CC">
              <w:rPr>
                <w:rFonts w:asciiTheme="majorHAnsi" w:hAnsiTheme="majorHAnsi" w:cstheme="majorHAnsi"/>
                <w:szCs w:val="24"/>
              </w:rPr>
              <w:t>con pe</w:t>
            </w:r>
            <w:r w:rsidR="00D664CC" w:rsidRPr="00D664CC">
              <w:rPr>
                <w:rFonts w:asciiTheme="majorHAnsi" w:hAnsiTheme="majorHAnsi" w:cstheme="majorHAnsi"/>
                <w:szCs w:val="24"/>
              </w:rPr>
              <w:t>rsonal capacitado y especializado?  ¿E</w:t>
            </w:r>
            <w:r w:rsidRPr="00D664CC">
              <w:rPr>
                <w:rFonts w:asciiTheme="majorHAnsi" w:hAnsiTheme="majorHAnsi" w:cstheme="majorHAnsi"/>
                <w:szCs w:val="24"/>
              </w:rPr>
              <w:t xml:space="preserve">labora informes anuales/ </w:t>
            </w:r>
            <w:r w:rsidR="00593AAD" w:rsidRPr="00D664CC">
              <w:rPr>
                <w:rFonts w:asciiTheme="majorHAnsi" w:hAnsiTheme="majorHAnsi" w:cstheme="majorHAnsi"/>
                <w:szCs w:val="24"/>
              </w:rPr>
              <w:t>semestrales</w:t>
            </w:r>
            <w:r w:rsidRPr="00D664CC">
              <w:rPr>
                <w:rFonts w:asciiTheme="majorHAnsi" w:hAnsiTheme="majorHAnsi" w:cstheme="majorHAnsi"/>
                <w:szCs w:val="24"/>
              </w:rPr>
              <w:t>? ¿Con que otras inst</w:t>
            </w:r>
            <w:r w:rsidR="00D664CC" w:rsidRPr="00D664CC">
              <w:rPr>
                <w:rFonts w:asciiTheme="majorHAnsi" w:hAnsiTheme="majorHAnsi" w:cstheme="majorHAnsi"/>
                <w:szCs w:val="24"/>
              </w:rPr>
              <w:t xml:space="preserve">ituciones articula su </w:t>
            </w:r>
            <w:proofErr w:type="gramStart"/>
            <w:r w:rsidR="00D664CC" w:rsidRPr="00D664CC">
              <w:rPr>
                <w:rFonts w:asciiTheme="majorHAnsi" w:hAnsiTheme="majorHAnsi" w:cstheme="majorHAnsi"/>
                <w:szCs w:val="24"/>
              </w:rPr>
              <w:t>trabajo?.</w:t>
            </w:r>
            <w:proofErr w:type="gramEnd"/>
            <w:r w:rsidR="00D664CC" w:rsidRPr="00D664CC">
              <w:rPr>
                <w:rFonts w:asciiTheme="majorHAnsi" w:hAnsiTheme="majorHAnsi" w:cstheme="majorHAnsi"/>
                <w:szCs w:val="24"/>
              </w:rPr>
              <w:t xml:space="preserve"> </w:t>
            </w:r>
            <w:r w:rsidR="00593AAD" w:rsidRPr="00D664CC">
              <w:rPr>
                <w:rFonts w:asciiTheme="majorHAnsi" w:hAnsiTheme="majorHAnsi" w:cstheme="majorHAnsi"/>
                <w:szCs w:val="24"/>
              </w:rPr>
              <w:t xml:space="preserve">¿Existe la Comisión de </w:t>
            </w:r>
            <w:r w:rsidR="004C1C99" w:rsidRPr="00D664CC">
              <w:rPr>
                <w:rFonts w:asciiTheme="majorHAnsi" w:hAnsiTheme="majorHAnsi" w:cstheme="majorHAnsi"/>
                <w:szCs w:val="24"/>
              </w:rPr>
              <w:t xml:space="preserve">equidad de </w:t>
            </w:r>
            <w:r w:rsidR="00593AAD" w:rsidRPr="00D664CC">
              <w:rPr>
                <w:rFonts w:asciiTheme="majorHAnsi" w:hAnsiTheme="majorHAnsi" w:cstheme="majorHAnsi"/>
                <w:szCs w:val="24"/>
              </w:rPr>
              <w:t>género en la Junta?</w:t>
            </w:r>
          </w:p>
        </w:tc>
        <w:tc>
          <w:tcPr>
            <w:tcW w:w="1689" w:type="dxa"/>
          </w:tcPr>
          <w:p w14:paraId="59A12E66" w14:textId="77777777" w:rsidR="000555B4" w:rsidRPr="00D664CC" w:rsidRDefault="000555B4" w:rsidP="000555B4">
            <w:pPr>
              <w:jc w:val="both"/>
              <w:rPr>
                <w:rFonts w:asciiTheme="majorHAnsi" w:hAnsiTheme="majorHAnsi" w:cstheme="majorHAnsi"/>
                <w:szCs w:val="24"/>
              </w:rPr>
            </w:pPr>
            <w:r w:rsidRPr="00D664CC">
              <w:rPr>
                <w:rFonts w:asciiTheme="majorHAnsi" w:hAnsiTheme="majorHAnsi" w:cstheme="majorHAnsi"/>
                <w:szCs w:val="24"/>
              </w:rPr>
              <w:t>Presupuesto de la Secretaría</w:t>
            </w:r>
            <w:r w:rsidR="00F35C20" w:rsidRPr="00D664CC">
              <w:rPr>
                <w:rFonts w:asciiTheme="majorHAnsi" w:hAnsiTheme="majorHAnsi" w:cstheme="majorHAnsi"/>
                <w:szCs w:val="24"/>
              </w:rPr>
              <w:t xml:space="preserve"> de la Mujer</w:t>
            </w:r>
            <w:r w:rsidR="00D664CC" w:rsidRPr="00D664CC">
              <w:rPr>
                <w:rFonts w:asciiTheme="majorHAnsi" w:hAnsiTheme="majorHAnsi" w:cstheme="majorHAnsi"/>
                <w:szCs w:val="24"/>
              </w:rPr>
              <w:t xml:space="preserve">. </w:t>
            </w:r>
          </w:p>
          <w:p w14:paraId="67476B09" w14:textId="7839B9FE" w:rsidR="00D664CC" w:rsidRPr="00D664CC" w:rsidRDefault="00D664CC" w:rsidP="000555B4">
            <w:pPr>
              <w:jc w:val="both"/>
              <w:rPr>
                <w:rFonts w:asciiTheme="majorHAnsi" w:hAnsiTheme="majorHAnsi" w:cstheme="majorHAnsi"/>
                <w:szCs w:val="24"/>
              </w:rPr>
            </w:pPr>
          </w:p>
        </w:tc>
      </w:tr>
    </w:tbl>
    <w:p w14:paraId="79B51137" w14:textId="47337FEB" w:rsidR="00593AAD" w:rsidRPr="00A64F25" w:rsidRDefault="00593AAD" w:rsidP="00D664CC">
      <w:pPr>
        <w:jc w:val="both"/>
        <w:rPr>
          <w:rFonts w:asciiTheme="majorHAnsi" w:hAnsiTheme="majorHAnsi" w:cstheme="majorHAnsi"/>
          <w:sz w:val="24"/>
          <w:szCs w:val="24"/>
        </w:rPr>
      </w:pPr>
      <w:bookmarkStart w:id="0" w:name="_GoBack"/>
      <w:bookmarkEnd w:id="0"/>
    </w:p>
    <w:sectPr w:rsidR="00593AAD" w:rsidRPr="00A64F25" w:rsidSect="00D664CC">
      <w:headerReference w:type="default" r:id="rId10"/>
      <w:footerReference w:type="default" r:id="rId11"/>
      <w:pgSz w:w="11906" w:h="16838"/>
      <w:pgMar w:top="2413" w:right="991" w:bottom="1417" w:left="1701" w:header="708" w:footer="105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6B616" w14:textId="77777777" w:rsidR="00DC0ADD" w:rsidRDefault="00DC0ADD" w:rsidP="00F876D0">
      <w:pPr>
        <w:spacing w:after="0" w:line="240" w:lineRule="auto"/>
      </w:pPr>
      <w:r>
        <w:separator/>
      </w:r>
    </w:p>
  </w:endnote>
  <w:endnote w:type="continuationSeparator" w:id="0">
    <w:p w14:paraId="76E5756A" w14:textId="77777777" w:rsidR="00DC0ADD" w:rsidRDefault="00DC0ADD" w:rsidP="00F87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372327"/>
      <w:docPartObj>
        <w:docPartGallery w:val="Page Numbers (Bottom of Page)"/>
        <w:docPartUnique/>
      </w:docPartObj>
    </w:sdtPr>
    <w:sdtEndPr/>
    <w:sdtContent>
      <w:p w14:paraId="664F67B8" w14:textId="77777777" w:rsidR="00F876D0" w:rsidRDefault="00F876D0">
        <w:pPr>
          <w:pStyle w:val="Piedepgina"/>
          <w:jc w:val="right"/>
        </w:pPr>
        <w:r>
          <w:fldChar w:fldCharType="begin"/>
        </w:r>
        <w:r w:rsidR="004869C2">
          <w:instrText>PAGE</w:instrText>
        </w:r>
        <w:r>
          <w:instrText xml:space="preserve">   \* MERGEFORMAT</w:instrText>
        </w:r>
        <w:r>
          <w:fldChar w:fldCharType="separate"/>
        </w:r>
        <w:r w:rsidR="00D664CC">
          <w:rPr>
            <w:noProof/>
          </w:rPr>
          <w:t>1</w:t>
        </w:r>
        <w:r>
          <w:fldChar w:fldCharType="end"/>
        </w:r>
      </w:p>
    </w:sdtContent>
  </w:sdt>
  <w:p w14:paraId="6C2BC4B1" w14:textId="77777777" w:rsidR="00D664CC" w:rsidRDefault="00D664CC" w:rsidP="00D664CC">
    <w:pPr>
      <w:pStyle w:val="Piedepgina"/>
      <w:ind w:right="360"/>
    </w:pPr>
    <w:r>
      <w:rPr>
        <w:noProof/>
        <w:lang w:val="es-ES_tradnl" w:eastAsia="es-ES_tradnl"/>
      </w:rPr>
      <w:drawing>
        <wp:anchor distT="0" distB="0" distL="114300" distR="114300" simplePos="0" relativeHeight="251665408" behindDoc="1" locked="0" layoutInCell="1" allowOverlap="1" wp14:anchorId="6625AB84" wp14:editId="4E31D27A">
          <wp:simplePos x="0" y="0"/>
          <wp:positionH relativeFrom="column">
            <wp:posOffset>367665</wp:posOffset>
          </wp:positionH>
          <wp:positionV relativeFrom="paragraph">
            <wp:posOffset>180975</wp:posOffset>
          </wp:positionV>
          <wp:extent cx="981075" cy="443230"/>
          <wp:effectExtent l="0" t="0" r="9525" b="0"/>
          <wp:wrapTight wrapText="bothSides">
            <wp:wrapPolygon edited="0">
              <wp:start x="0" y="0"/>
              <wp:lineTo x="0" y="19805"/>
              <wp:lineTo x="21250" y="19805"/>
              <wp:lineTo x="21250" y="0"/>
              <wp:lineTo x="0" y="0"/>
            </wp:wrapPolygon>
          </wp:wrapTight>
          <wp:docPr id="5" name="Imagen 5" descr="Razonamiento03-B-Branding-K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zonamiento03-B-Branding-KR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4432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61312" behindDoc="1" locked="0" layoutInCell="1" allowOverlap="1" wp14:anchorId="68645EE5" wp14:editId="6D996974">
          <wp:simplePos x="0" y="0"/>
          <wp:positionH relativeFrom="column">
            <wp:posOffset>3320415</wp:posOffset>
          </wp:positionH>
          <wp:positionV relativeFrom="paragraph">
            <wp:posOffset>114935</wp:posOffset>
          </wp:positionV>
          <wp:extent cx="542925" cy="542925"/>
          <wp:effectExtent l="0" t="0" r="9525" b="9525"/>
          <wp:wrapThrough wrapText="bothSides">
            <wp:wrapPolygon edited="0">
              <wp:start x="0" y="0"/>
              <wp:lineTo x="0" y="21221"/>
              <wp:lineTo x="21221" y="21221"/>
              <wp:lineTo x="21221" y="0"/>
              <wp:lineTo x="0" y="0"/>
            </wp:wrapPolygon>
          </wp:wrapThrough>
          <wp:docPr id="3" name="Imagen 3" descr="C:\Users\User\AppData\Local\Microsoft\Windows\INetCache\Content.Word\Logo Idea -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Logo Idea - alt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64384" behindDoc="1" locked="0" layoutInCell="1" allowOverlap="1" wp14:anchorId="316F876B" wp14:editId="1EAAEC83">
          <wp:simplePos x="0" y="0"/>
          <wp:positionH relativeFrom="column">
            <wp:posOffset>4101465</wp:posOffset>
          </wp:positionH>
          <wp:positionV relativeFrom="paragraph">
            <wp:posOffset>95250</wp:posOffset>
          </wp:positionV>
          <wp:extent cx="609600" cy="609600"/>
          <wp:effectExtent l="0" t="0" r="0" b="0"/>
          <wp:wrapTight wrapText="bothSides">
            <wp:wrapPolygon edited="0">
              <wp:start x="0" y="0"/>
              <wp:lineTo x="0" y="20925"/>
              <wp:lineTo x="20925" y="20925"/>
              <wp:lineTo x="20925" y="0"/>
              <wp:lineTo x="0" y="0"/>
            </wp:wrapPolygon>
          </wp:wrapTight>
          <wp:docPr id="1" name="Imagen 1" descr="C:\Users\User\AppData\Local\Microsoft\Windows\INetCache\Content.Word\Unión Europea -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Unión Europea - alta.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63360" behindDoc="1" locked="0" layoutInCell="1" allowOverlap="1" wp14:anchorId="1E4032DC" wp14:editId="1FEBF086">
          <wp:simplePos x="0" y="0"/>
          <wp:positionH relativeFrom="column">
            <wp:posOffset>2177415</wp:posOffset>
          </wp:positionH>
          <wp:positionV relativeFrom="paragraph">
            <wp:posOffset>162560</wp:posOffset>
          </wp:positionV>
          <wp:extent cx="1038225" cy="400050"/>
          <wp:effectExtent l="0" t="0" r="9525" b="0"/>
          <wp:wrapTight wrapText="bothSides">
            <wp:wrapPolygon edited="0">
              <wp:start x="0" y="0"/>
              <wp:lineTo x="0" y="20571"/>
              <wp:lineTo x="21402" y="20571"/>
              <wp:lineTo x="21402" y="0"/>
              <wp:lineTo x="0" y="0"/>
            </wp:wrapPolygon>
          </wp:wrapTight>
          <wp:docPr id="4" name="Imagen 4" descr="LOGO AE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ECI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62336" behindDoc="1" locked="0" layoutInCell="1" allowOverlap="1" wp14:anchorId="39770CE9" wp14:editId="27372462">
          <wp:simplePos x="0" y="0"/>
          <wp:positionH relativeFrom="column">
            <wp:posOffset>1558290</wp:posOffset>
          </wp:positionH>
          <wp:positionV relativeFrom="paragraph">
            <wp:posOffset>95885</wp:posOffset>
          </wp:positionV>
          <wp:extent cx="464185" cy="560070"/>
          <wp:effectExtent l="0" t="0" r="0" b="0"/>
          <wp:wrapNone/>
          <wp:docPr id="2" name="Imagen 2" descr="C:\Users\User\AppData\Local\Microsoft\Windows\INetCache\Content.Word\Logo AIETI institucio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Logo AIETI institucional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418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t xml:space="preserve">            </w:t>
    </w:r>
    <w:r>
      <w:rPr>
        <w:noProof/>
        <w:lang w:eastAsia="es-ES"/>
      </w:rPr>
      <w:tab/>
    </w:r>
  </w:p>
  <w:p w14:paraId="0F4AE912" w14:textId="77777777" w:rsidR="00F876D0" w:rsidRDefault="00F876D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023DF" w14:textId="77777777" w:rsidR="00DC0ADD" w:rsidRDefault="00DC0ADD" w:rsidP="00F876D0">
      <w:pPr>
        <w:spacing w:after="0" w:line="240" w:lineRule="auto"/>
      </w:pPr>
      <w:r>
        <w:separator/>
      </w:r>
    </w:p>
  </w:footnote>
  <w:footnote w:type="continuationSeparator" w:id="0">
    <w:p w14:paraId="27C157F4" w14:textId="77777777" w:rsidR="00DC0ADD" w:rsidRDefault="00DC0ADD" w:rsidP="00F876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F9AEE" w14:textId="196A36C8" w:rsidR="00D664CC" w:rsidRDefault="00D664CC">
    <w:pPr>
      <w:pStyle w:val="Encabezado"/>
    </w:pPr>
    <w:r>
      <w:rPr>
        <w:noProof/>
        <w:lang w:val="es-ES_tradnl" w:eastAsia="es-ES_tradnl"/>
      </w:rPr>
      <w:drawing>
        <wp:anchor distT="0" distB="0" distL="114300" distR="114300" simplePos="0" relativeHeight="251659264" behindDoc="0" locked="0" layoutInCell="1" allowOverlap="1" wp14:anchorId="1AC45154" wp14:editId="7C84B604">
          <wp:simplePos x="0" y="0"/>
          <wp:positionH relativeFrom="margin">
            <wp:posOffset>2287270</wp:posOffset>
          </wp:positionH>
          <wp:positionV relativeFrom="margin">
            <wp:posOffset>-1182370</wp:posOffset>
          </wp:positionV>
          <wp:extent cx="896620" cy="969010"/>
          <wp:effectExtent l="0" t="0" r="0" b="0"/>
          <wp:wrapSquare wrapText="bothSides"/>
          <wp:docPr id="6" name="Imagen 6" descr="Sumamos Mujeres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amos Mujeres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620" cy="9690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73230A"/>
    <w:multiLevelType w:val="hybridMultilevel"/>
    <w:tmpl w:val="BB16F488"/>
    <w:lvl w:ilvl="0" w:tplc="690AFBAC">
      <w:start w:val="2"/>
      <w:numFmt w:val="bullet"/>
      <w:lvlText w:val="-"/>
      <w:lvlJc w:val="left"/>
      <w:pPr>
        <w:ind w:left="720" w:hanging="360"/>
      </w:pPr>
      <w:rPr>
        <w:rFonts w:ascii="Calibri Light" w:eastAsiaTheme="minorHAnsi" w:hAnsi="Calibri Light" w:cstheme="majorHAnsi"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370B5D59"/>
    <w:multiLevelType w:val="hybridMultilevel"/>
    <w:tmpl w:val="B3D09F16"/>
    <w:lvl w:ilvl="0" w:tplc="3C0A001B">
      <w:start w:val="1"/>
      <w:numFmt w:val="lowerRoman"/>
      <w:lvlText w:val="%1."/>
      <w:lvlJc w:val="right"/>
      <w:pPr>
        <w:ind w:left="1068" w:hanging="360"/>
      </w:pPr>
    </w:lvl>
    <w:lvl w:ilvl="1" w:tplc="3C0A0019" w:tentative="1">
      <w:start w:val="1"/>
      <w:numFmt w:val="lowerLetter"/>
      <w:lvlText w:val="%2."/>
      <w:lvlJc w:val="left"/>
      <w:pPr>
        <w:ind w:left="1788" w:hanging="360"/>
      </w:pPr>
    </w:lvl>
    <w:lvl w:ilvl="2" w:tplc="3C0A001B" w:tentative="1">
      <w:start w:val="1"/>
      <w:numFmt w:val="lowerRoman"/>
      <w:lvlText w:val="%3."/>
      <w:lvlJc w:val="right"/>
      <w:pPr>
        <w:ind w:left="2508" w:hanging="180"/>
      </w:pPr>
    </w:lvl>
    <w:lvl w:ilvl="3" w:tplc="3C0A000F" w:tentative="1">
      <w:start w:val="1"/>
      <w:numFmt w:val="decimal"/>
      <w:lvlText w:val="%4."/>
      <w:lvlJc w:val="left"/>
      <w:pPr>
        <w:ind w:left="3228" w:hanging="360"/>
      </w:pPr>
    </w:lvl>
    <w:lvl w:ilvl="4" w:tplc="3C0A0019" w:tentative="1">
      <w:start w:val="1"/>
      <w:numFmt w:val="lowerLetter"/>
      <w:lvlText w:val="%5."/>
      <w:lvlJc w:val="left"/>
      <w:pPr>
        <w:ind w:left="3948" w:hanging="360"/>
      </w:pPr>
    </w:lvl>
    <w:lvl w:ilvl="5" w:tplc="3C0A001B" w:tentative="1">
      <w:start w:val="1"/>
      <w:numFmt w:val="lowerRoman"/>
      <w:lvlText w:val="%6."/>
      <w:lvlJc w:val="right"/>
      <w:pPr>
        <w:ind w:left="4668" w:hanging="180"/>
      </w:pPr>
    </w:lvl>
    <w:lvl w:ilvl="6" w:tplc="3C0A000F" w:tentative="1">
      <w:start w:val="1"/>
      <w:numFmt w:val="decimal"/>
      <w:lvlText w:val="%7."/>
      <w:lvlJc w:val="left"/>
      <w:pPr>
        <w:ind w:left="5388" w:hanging="360"/>
      </w:pPr>
    </w:lvl>
    <w:lvl w:ilvl="7" w:tplc="3C0A0019" w:tentative="1">
      <w:start w:val="1"/>
      <w:numFmt w:val="lowerLetter"/>
      <w:lvlText w:val="%8."/>
      <w:lvlJc w:val="left"/>
      <w:pPr>
        <w:ind w:left="6108" w:hanging="360"/>
      </w:pPr>
    </w:lvl>
    <w:lvl w:ilvl="8" w:tplc="3C0A001B" w:tentative="1">
      <w:start w:val="1"/>
      <w:numFmt w:val="lowerRoman"/>
      <w:lvlText w:val="%9."/>
      <w:lvlJc w:val="right"/>
      <w:pPr>
        <w:ind w:left="6828" w:hanging="180"/>
      </w:pPr>
    </w:lvl>
  </w:abstractNum>
  <w:abstractNum w:abstractNumId="2">
    <w:nsid w:val="3A521B5D"/>
    <w:multiLevelType w:val="hybridMultilevel"/>
    <w:tmpl w:val="FD5A072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nsid w:val="48FB0E3A"/>
    <w:multiLevelType w:val="multilevel"/>
    <w:tmpl w:val="46988820"/>
    <w:lvl w:ilvl="0">
      <w:start w:val="1"/>
      <w:numFmt w:val="decimal"/>
      <w:pStyle w:val="Ttulo1"/>
      <w:lvlText w:val="%1."/>
      <w:lvlJc w:val="left"/>
      <w:pPr>
        <w:ind w:left="360" w:hanging="360"/>
      </w:pPr>
      <w:rPr>
        <w:rFonts w:hint="default"/>
      </w:rPr>
    </w:lvl>
    <w:lvl w:ilvl="1">
      <w:start w:val="1"/>
      <w:numFmt w:val="upperLetter"/>
      <w:pStyle w:val="Ttulo2"/>
      <w:lvlText w:val="%2."/>
      <w:lvlJc w:val="left"/>
      <w:pPr>
        <w:ind w:left="720" w:hanging="360"/>
      </w:pPr>
      <w:rPr>
        <w:rFonts w:hint="default"/>
        <w:b/>
      </w:rPr>
    </w:lvl>
    <w:lvl w:ilvl="2">
      <w:start w:val="1"/>
      <w:numFmt w:val="lowerRoman"/>
      <w:pStyle w:val="Ttulo3"/>
      <w:lvlText w:val="%3."/>
      <w:lvlJc w:val="right"/>
      <w:pPr>
        <w:ind w:left="1080" w:hanging="360"/>
      </w:pPr>
      <w:rPr>
        <w:rFonts w:asciiTheme="majorHAnsi" w:eastAsiaTheme="minorHAnsi" w:hAnsiTheme="majorHAnsi" w:cstheme="majorHAnsi"/>
        <w:color w:val="000000" w:themeColor="text1"/>
      </w:rPr>
    </w:lvl>
    <w:lvl w:ilvl="3">
      <w:start w:val="1"/>
      <w:numFmt w:val="decimal"/>
      <w:pStyle w:val="Ttulo4"/>
      <w:lvlText w:val="%4."/>
      <w:lvlJc w:val="left"/>
      <w:pPr>
        <w:ind w:left="1440" w:hanging="360"/>
      </w:pPr>
      <w:rPr>
        <w:rFonts w:hint="default"/>
      </w:rPr>
    </w:lvl>
    <w:lvl w:ilvl="4">
      <w:start w:val="1"/>
      <w:numFmt w:val="lowerLetter"/>
      <w:pStyle w:val="Ttulo5"/>
      <w:lvlText w:val="%5."/>
      <w:lvlJc w:val="left"/>
      <w:pPr>
        <w:ind w:left="1800" w:hanging="360"/>
      </w:pPr>
      <w:rPr>
        <w:rFonts w:hint="default"/>
      </w:rPr>
    </w:lvl>
    <w:lvl w:ilvl="5">
      <w:start w:val="1"/>
      <w:numFmt w:val="lowerRoman"/>
      <w:pStyle w:val="Ttulo6"/>
      <w:lvlText w:val="%6."/>
      <w:lvlJc w:val="right"/>
      <w:pPr>
        <w:ind w:left="2160" w:hanging="360"/>
      </w:pPr>
      <w:rPr>
        <w:rFonts w:hint="default"/>
      </w:rPr>
    </w:lvl>
    <w:lvl w:ilvl="6">
      <w:start w:val="1"/>
      <w:numFmt w:val="decimal"/>
      <w:pStyle w:val="Ttulo7"/>
      <w:lvlText w:val="%7."/>
      <w:lvlJc w:val="left"/>
      <w:pPr>
        <w:ind w:left="2520" w:hanging="360"/>
      </w:pPr>
      <w:rPr>
        <w:rFonts w:hint="default"/>
      </w:rPr>
    </w:lvl>
    <w:lvl w:ilvl="7">
      <w:start w:val="1"/>
      <w:numFmt w:val="lowerLetter"/>
      <w:pStyle w:val="Ttulo8"/>
      <w:lvlText w:val="%8."/>
      <w:lvlJc w:val="left"/>
      <w:pPr>
        <w:ind w:left="2880" w:hanging="360"/>
      </w:pPr>
      <w:rPr>
        <w:rFonts w:hint="default"/>
      </w:rPr>
    </w:lvl>
    <w:lvl w:ilvl="8">
      <w:start w:val="1"/>
      <w:numFmt w:val="lowerRoman"/>
      <w:pStyle w:val="Ttulo9"/>
      <w:lvlText w:val="%9."/>
      <w:lvlJc w:val="right"/>
      <w:pPr>
        <w:ind w:left="3240" w:hanging="360"/>
      </w:pPr>
      <w:rPr>
        <w:rFonts w:hint="default"/>
      </w:rPr>
    </w:lvl>
  </w:abstractNum>
  <w:abstractNum w:abstractNumId="4">
    <w:nsid w:val="4B9C53E9"/>
    <w:multiLevelType w:val="hybridMultilevel"/>
    <w:tmpl w:val="9EB89BA2"/>
    <w:lvl w:ilvl="0" w:tplc="2174E34E">
      <w:start w:val="1"/>
      <w:numFmt w:val="decimal"/>
      <w:lvlText w:val="%1."/>
      <w:lvlJc w:val="left"/>
      <w:pPr>
        <w:ind w:left="720" w:hanging="360"/>
      </w:pPr>
      <w:rPr>
        <w:rFonts w:asciiTheme="majorHAnsi" w:eastAsiaTheme="minorHAnsi" w:hAnsiTheme="majorHAnsi" w:cstheme="majorHAnsi"/>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4D0"/>
    <w:rsid w:val="000220AE"/>
    <w:rsid w:val="000464D6"/>
    <w:rsid w:val="000555B4"/>
    <w:rsid w:val="000744DF"/>
    <w:rsid w:val="000778B5"/>
    <w:rsid w:val="000808C0"/>
    <w:rsid w:val="000A58CE"/>
    <w:rsid w:val="000B77CC"/>
    <w:rsid w:val="001E22E6"/>
    <w:rsid w:val="002C0BC2"/>
    <w:rsid w:val="00317445"/>
    <w:rsid w:val="00385467"/>
    <w:rsid w:val="003C3A3A"/>
    <w:rsid w:val="003E28AB"/>
    <w:rsid w:val="003E31B3"/>
    <w:rsid w:val="003F2602"/>
    <w:rsid w:val="00456054"/>
    <w:rsid w:val="00464A3F"/>
    <w:rsid w:val="004869C2"/>
    <w:rsid w:val="004B184E"/>
    <w:rsid w:val="004B4FC3"/>
    <w:rsid w:val="004C1C99"/>
    <w:rsid w:val="00500A65"/>
    <w:rsid w:val="00593A20"/>
    <w:rsid w:val="00593AAD"/>
    <w:rsid w:val="005B44CE"/>
    <w:rsid w:val="00661349"/>
    <w:rsid w:val="006875DE"/>
    <w:rsid w:val="00691B2B"/>
    <w:rsid w:val="00752789"/>
    <w:rsid w:val="007938CB"/>
    <w:rsid w:val="007A1FEE"/>
    <w:rsid w:val="00886A58"/>
    <w:rsid w:val="008A58A1"/>
    <w:rsid w:val="008D7052"/>
    <w:rsid w:val="008F23F2"/>
    <w:rsid w:val="009609DE"/>
    <w:rsid w:val="00984E1B"/>
    <w:rsid w:val="009C0EFB"/>
    <w:rsid w:val="009E3D1A"/>
    <w:rsid w:val="00A457F3"/>
    <w:rsid w:val="00A64F25"/>
    <w:rsid w:val="00A80998"/>
    <w:rsid w:val="00A94795"/>
    <w:rsid w:val="00AA5D4C"/>
    <w:rsid w:val="00AB7656"/>
    <w:rsid w:val="00AF256D"/>
    <w:rsid w:val="00BB60A0"/>
    <w:rsid w:val="00BD3B56"/>
    <w:rsid w:val="00C22D2C"/>
    <w:rsid w:val="00C75EB8"/>
    <w:rsid w:val="00CB7F50"/>
    <w:rsid w:val="00D43221"/>
    <w:rsid w:val="00D52828"/>
    <w:rsid w:val="00D63ECE"/>
    <w:rsid w:val="00D664CC"/>
    <w:rsid w:val="00D932C5"/>
    <w:rsid w:val="00DC0ADD"/>
    <w:rsid w:val="00E744D0"/>
    <w:rsid w:val="00E80953"/>
    <w:rsid w:val="00E8418D"/>
    <w:rsid w:val="00F35C20"/>
    <w:rsid w:val="00F57E95"/>
    <w:rsid w:val="00F876D0"/>
    <w:rsid w:val="00F93569"/>
    <w:rsid w:val="00FD4137"/>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8FB2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44D0"/>
    <w:pPr>
      <w:spacing w:after="200" w:line="276" w:lineRule="auto"/>
    </w:pPr>
    <w:rPr>
      <w:lang w:val="es-ES"/>
    </w:rPr>
  </w:style>
  <w:style w:type="paragraph" w:styleId="Ttulo1">
    <w:name w:val="heading 1"/>
    <w:basedOn w:val="Normal"/>
    <w:link w:val="Ttulo1Car"/>
    <w:uiPriority w:val="9"/>
    <w:qFormat/>
    <w:rsid w:val="00E744D0"/>
    <w:pPr>
      <w:numPr>
        <w:numId w:val="1"/>
      </w:numPr>
      <w:spacing w:before="600" w:after="60" w:line="288" w:lineRule="auto"/>
      <w:outlineLvl w:val="0"/>
    </w:pPr>
    <w:rPr>
      <w:rFonts w:asciiTheme="majorHAnsi" w:hAnsiTheme="majorHAnsi"/>
      <w:caps/>
      <w:color w:val="ED7D31" w:themeColor="accent2"/>
      <w:spacing w:val="14"/>
      <w:sz w:val="26"/>
      <w:szCs w:val="26"/>
      <w:lang w:eastAsia="ja-JP"/>
    </w:rPr>
  </w:style>
  <w:style w:type="paragraph" w:styleId="Ttulo2">
    <w:name w:val="heading 2"/>
    <w:basedOn w:val="Normal"/>
    <w:link w:val="Ttulo2Car"/>
    <w:uiPriority w:val="9"/>
    <w:unhideWhenUsed/>
    <w:qFormat/>
    <w:rsid w:val="00E744D0"/>
    <w:pPr>
      <w:numPr>
        <w:ilvl w:val="1"/>
        <w:numId w:val="1"/>
      </w:numPr>
      <w:spacing w:before="40" w:after="120" w:line="288" w:lineRule="auto"/>
      <w:outlineLvl w:val="1"/>
    </w:pPr>
    <w:rPr>
      <w:rFonts w:asciiTheme="majorHAnsi" w:eastAsiaTheme="majorEastAsia" w:hAnsiTheme="majorHAnsi" w:cstheme="majorBidi"/>
      <w:color w:val="ED7D31" w:themeColor="accent2"/>
      <w:szCs w:val="26"/>
      <w:lang w:eastAsia="ja-JP"/>
    </w:rPr>
  </w:style>
  <w:style w:type="paragraph" w:styleId="Ttulo3">
    <w:name w:val="heading 3"/>
    <w:basedOn w:val="Normal"/>
    <w:link w:val="Ttulo3Car"/>
    <w:uiPriority w:val="9"/>
    <w:unhideWhenUsed/>
    <w:qFormat/>
    <w:rsid w:val="00E744D0"/>
    <w:pPr>
      <w:numPr>
        <w:ilvl w:val="2"/>
        <w:numId w:val="1"/>
      </w:numPr>
      <w:spacing w:before="40" w:after="0" w:line="288" w:lineRule="auto"/>
      <w:outlineLvl w:val="2"/>
    </w:pPr>
    <w:rPr>
      <w:rFonts w:asciiTheme="majorHAnsi" w:eastAsiaTheme="majorEastAsia" w:hAnsiTheme="majorHAnsi" w:cstheme="majorBidi"/>
      <w:color w:val="4472C4" w:themeColor="accent1"/>
      <w:szCs w:val="24"/>
      <w:lang w:eastAsia="ja-JP"/>
    </w:rPr>
  </w:style>
  <w:style w:type="paragraph" w:styleId="Ttulo4">
    <w:name w:val="heading 4"/>
    <w:basedOn w:val="Normal"/>
    <w:link w:val="Ttulo4Car"/>
    <w:uiPriority w:val="9"/>
    <w:unhideWhenUsed/>
    <w:qFormat/>
    <w:rsid w:val="00E744D0"/>
    <w:pPr>
      <w:numPr>
        <w:ilvl w:val="3"/>
        <w:numId w:val="1"/>
      </w:numPr>
      <w:spacing w:before="40" w:after="0" w:line="288" w:lineRule="auto"/>
      <w:outlineLvl w:val="3"/>
    </w:pPr>
    <w:rPr>
      <w:rFonts w:asciiTheme="majorHAnsi" w:eastAsiaTheme="majorEastAsia" w:hAnsiTheme="majorHAnsi" w:cstheme="majorBidi"/>
      <w:i/>
      <w:iCs/>
      <w:color w:val="4472C4" w:themeColor="accent1"/>
      <w:spacing w:val="6"/>
      <w:lang w:eastAsia="ja-JP"/>
    </w:rPr>
  </w:style>
  <w:style w:type="paragraph" w:styleId="Ttulo5">
    <w:name w:val="heading 5"/>
    <w:basedOn w:val="Normal"/>
    <w:link w:val="Ttulo5Car"/>
    <w:uiPriority w:val="9"/>
    <w:semiHidden/>
    <w:unhideWhenUsed/>
    <w:qFormat/>
    <w:rsid w:val="00E744D0"/>
    <w:pPr>
      <w:numPr>
        <w:ilvl w:val="4"/>
        <w:numId w:val="1"/>
      </w:numPr>
      <w:spacing w:before="40" w:after="0" w:line="288" w:lineRule="auto"/>
      <w:outlineLvl w:val="4"/>
    </w:pPr>
    <w:rPr>
      <w:rFonts w:asciiTheme="majorHAnsi" w:eastAsiaTheme="majorEastAsia" w:hAnsiTheme="majorHAnsi" w:cstheme="majorBidi"/>
      <w:i/>
      <w:color w:val="ED7D31" w:themeColor="accent2"/>
      <w:spacing w:val="6"/>
      <w:lang w:eastAsia="ja-JP"/>
    </w:rPr>
  </w:style>
  <w:style w:type="paragraph" w:styleId="Ttulo6">
    <w:name w:val="heading 6"/>
    <w:basedOn w:val="Normal"/>
    <w:link w:val="Ttulo6Car"/>
    <w:uiPriority w:val="9"/>
    <w:semiHidden/>
    <w:unhideWhenUsed/>
    <w:qFormat/>
    <w:rsid w:val="00E744D0"/>
    <w:pPr>
      <w:numPr>
        <w:ilvl w:val="5"/>
        <w:numId w:val="1"/>
      </w:numPr>
      <w:spacing w:before="40" w:after="0" w:line="288" w:lineRule="auto"/>
      <w:outlineLvl w:val="5"/>
    </w:pPr>
    <w:rPr>
      <w:rFonts w:asciiTheme="majorHAnsi" w:eastAsiaTheme="majorEastAsia" w:hAnsiTheme="majorHAnsi" w:cstheme="majorBidi"/>
      <w:color w:val="ED7D31" w:themeColor="accent2"/>
      <w:spacing w:val="12"/>
      <w:lang w:eastAsia="ja-JP"/>
    </w:rPr>
  </w:style>
  <w:style w:type="paragraph" w:styleId="Ttulo7">
    <w:name w:val="heading 7"/>
    <w:basedOn w:val="Normal"/>
    <w:link w:val="Ttulo7Car"/>
    <w:uiPriority w:val="9"/>
    <w:semiHidden/>
    <w:unhideWhenUsed/>
    <w:qFormat/>
    <w:rsid w:val="00E744D0"/>
    <w:pPr>
      <w:numPr>
        <w:ilvl w:val="6"/>
        <w:numId w:val="1"/>
      </w:numPr>
      <w:spacing w:before="40" w:after="0" w:line="288" w:lineRule="auto"/>
      <w:outlineLvl w:val="6"/>
    </w:pPr>
    <w:rPr>
      <w:rFonts w:asciiTheme="majorHAnsi" w:eastAsiaTheme="majorEastAsia" w:hAnsiTheme="majorHAnsi" w:cstheme="majorBidi"/>
      <w:iCs/>
      <w:color w:val="ED7D31" w:themeColor="accent2"/>
      <w:lang w:eastAsia="ja-JP"/>
    </w:rPr>
  </w:style>
  <w:style w:type="paragraph" w:styleId="Ttulo8">
    <w:name w:val="heading 8"/>
    <w:basedOn w:val="Normal"/>
    <w:link w:val="Ttulo8Car"/>
    <w:uiPriority w:val="9"/>
    <w:semiHidden/>
    <w:unhideWhenUsed/>
    <w:qFormat/>
    <w:rsid w:val="00E744D0"/>
    <w:pPr>
      <w:numPr>
        <w:ilvl w:val="7"/>
        <w:numId w:val="1"/>
      </w:numPr>
      <w:spacing w:before="40" w:after="0" w:line="288" w:lineRule="auto"/>
      <w:outlineLvl w:val="7"/>
    </w:pPr>
    <w:rPr>
      <w:rFonts w:asciiTheme="majorHAnsi" w:eastAsiaTheme="majorEastAsia" w:hAnsiTheme="majorHAnsi" w:cstheme="majorBidi"/>
      <w:i/>
      <w:color w:val="F19D64" w:themeColor="accent2" w:themeTint="BF"/>
      <w:szCs w:val="21"/>
      <w:lang w:eastAsia="ja-JP"/>
    </w:rPr>
  </w:style>
  <w:style w:type="paragraph" w:styleId="Ttulo9">
    <w:name w:val="heading 9"/>
    <w:basedOn w:val="Normal"/>
    <w:link w:val="Ttulo9Car"/>
    <w:uiPriority w:val="9"/>
    <w:semiHidden/>
    <w:unhideWhenUsed/>
    <w:qFormat/>
    <w:rsid w:val="00E744D0"/>
    <w:pPr>
      <w:numPr>
        <w:ilvl w:val="8"/>
        <w:numId w:val="1"/>
      </w:numPr>
      <w:spacing w:before="40" w:after="0" w:line="288" w:lineRule="auto"/>
      <w:outlineLvl w:val="8"/>
    </w:pPr>
    <w:rPr>
      <w:rFonts w:asciiTheme="majorHAnsi" w:eastAsiaTheme="majorEastAsia" w:hAnsiTheme="majorHAnsi" w:cstheme="majorBidi"/>
      <w:iCs/>
      <w:color w:val="F19D64" w:themeColor="accent2" w:themeTint="BF"/>
      <w:szCs w:val="21"/>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44D0"/>
    <w:rPr>
      <w:rFonts w:asciiTheme="majorHAnsi" w:hAnsiTheme="majorHAnsi"/>
      <w:caps/>
      <w:color w:val="ED7D31" w:themeColor="accent2"/>
      <w:spacing w:val="14"/>
      <w:sz w:val="26"/>
      <w:szCs w:val="26"/>
      <w:lang w:val="es-ES" w:eastAsia="ja-JP"/>
    </w:rPr>
  </w:style>
  <w:style w:type="character" w:customStyle="1" w:styleId="Ttulo2Car">
    <w:name w:val="Título 2 Car"/>
    <w:basedOn w:val="Fuentedeprrafopredeter"/>
    <w:link w:val="Ttulo2"/>
    <w:uiPriority w:val="9"/>
    <w:rsid w:val="00E744D0"/>
    <w:rPr>
      <w:rFonts w:asciiTheme="majorHAnsi" w:eastAsiaTheme="majorEastAsia" w:hAnsiTheme="majorHAnsi" w:cstheme="majorBidi"/>
      <w:color w:val="ED7D31" w:themeColor="accent2"/>
      <w:szCs w:val="26"/>
      <w:lang w:val="es-ES" w:eastAsia="ja-JP"/>
    </w:rPr>
  </w:style>
  <w:style w:type="character" w:customStyle="1" w:styleId="Ttulo3Car">
    <w:name w:val="Título 3 Car"/>
    <w:basedOn w:val="Fuentedeprrafopredeter"/>
    <w:link w:val="Ttulo3"/>
    <w:uiPriority w:val="9"/>
    <w:rsid w:val="00E744D0"/>
    <w:rPr>
      <w:rFonts w:asciiTheme="majorHAnsi" w:eastAsiaTheme="majorEastAsia" w:hAnsiTheme="majorHAnsi" w:cstheme="majorBidi"/>
      <w:color w:val="4472C4" w:themeColor="accent1"/>
      <w:szCs w:val="24"/>
      <w:lang w:val="es-ES" w:eastAsia="ja-JP"/>
    </w:rPr>
  </w:style>
  <w:style w:type="character" w:customStyle="1" w:styleId="Ttulo4Car">
    <w:name w:val="Título 4 Car"/>
    <w:basedOn w:val="Fuentedeprrafopredeter"/>
    <w:link w:val="Ttulo4"/>
    <w:uiPriority w:val="9"/>
    <w:rsid w:val="00E744D0"/>
    <w:rPr>
      <w:rFonts w:asciiTheme="majorHAnsi" w:eastAsiaTheme="majorEastAsia" w:hAnsiTheme="majorHAnsi" w:cstheme="majorBidi"/>
      <w:i/>
      <w:iCs/>
      <w:color w:val="4472C4" w:themeColor="accent1"/>
      <w:spacing w:val="6"/>
      <w:lang w:val="es-ES" w:eastAsia="ja-JP"/>
    </w:rPr>
  </w:style>
  <w:style w:type="character" w:customStyle="1" w:styleId="Ttulo5Car">
    <w:name w:val="Título 5 Car"/>
    <w:basedOn w:val="Fuentedeprrafopredeter"/>
    <w:link w:val="Ttulo5"/>
    <w:uiPriority w:val="9"/>
    <w:semiHidden/>
    <w:rsid w:val="00E744D0"/>
    <w:rPr>
      <w:rFonts w:asciiTheme="majorHAnsi" w:eastAsiaTheme="majorEastAsia" w:hAnsiTheme="majorHAnsi" w:cstheme="majorBidi"/>
      <w:i/>
      <w:color w:val="ED7D31" w:themeColor="accent2"/>
      <w:spacing w:val="6"/>
      <w:lang w:val="es-ES" w:eastAsia="ja-JP"/>
    </w:rPr>
  </w:style>
  <w:style w:type="character" w:customStyle="1" w:styleId="Ttulo6Car">
    <w:name w:val="Título 6 Car"/>
    <w:basedOn w:val="Fuentedeprrafopredeter"/>
    <w:link w:val="Ttulo6"/>
    <w:uiPriority w:val="9"/>
    <w:semiHidden/>
    <w:rsid w:val="00E744D0"/>
    <w:rPr>
      <w:rFonts w:asciiTheme="majorHAnsi" w:eastAsiaTheme="majorEastAsia" w:hAnsiTheme="majorHAnsi" w:cstheme="majorBidi"/>
      <w:color w:val="ED7D31" w:themeColor="accent2"/>
      <w:spacing w:val="12"/>
      <w:lang w:val="es-ES" w:eastAsia="ja-JP"/>
    </w:rPr>
  </w:style>
  <w:style w:type="character" w:customStyle="1" w:styleId="Ttulo7Car">
    <w:name w:val="Título 7 Car"/>
    <w:basedOn w:val="Fuentedeprrafopredeter"/>
    <w:link w:val="Ttulo7"/>
    <w:uiPriority w:val="9"/>
    <w:semiHidden/>
    <w:rsid w:val="00E744D0"/>
    <w:rPr>
      <w:rFonts w:asciiTheme="majorHAnsi" w:eastAsiaTheme="majorEastAsia" w:hAnsiTheme="majorHAnsi" w:cstheme="majorBidi"/>
      <w:iCs/>
      <w:color w:val="ED7D31" w:themeColor="accent2"/>
      <w:lang w:val="es-ES" w:eastAsia="ja-JP"/>
    </w:rPr>
  </w:style>
  <w:style w:type="character" w:customStyle="1" w:styleId="Ttulo8Car">
    <w:name w:val="Título 8 Car"/>
    <w:basedOn w:val="Fuentedeprrafopredeter"/>
    <w:link w:val="Ttulo8"/>
    <w:uiPriority w:val="9"/>
    <w:semiHidden/>
    <w:rsid w:val="00E744D0"/>
    <w:rPr>
      <w:rFonts w:asciiTheme="majorHAnsi" w:eastAsiaTheme="majorEastAsia" w:hAnsiTheme="majorHAnsi" w:cstheme="majorBidi"/>
      <w:i/>
      <w:color w:val="F19D64" w:themeColor="accent2" w:themeTint="BF"/>
      <w:szCs w:val="21"/>
      <w:lang w:val="es-ES" w:eastAsia="ja-JP"/>
    </w:rPr>
  </w:style>
  <w:style w:type="character" w:customStyle="1" w:styleId="Ttulo9Car">
    <w:name w:val="Título 9 Car"/>
    <w:basedOn w:val="Fuentedeprrafopredeter"/>
    <w:link w:val="Ttulo9"/>
    <w:uiPriority w:val="9"/>
    <w:semiHidden/>
    <w:rsid w:val="00E744D0"/>
    <w:rPr>
      <w:rFonts w:asciiTheme="majorHAnsi" w:eastAsiaTheme="majorEastAsia" w:hAnsiTheme="majorHAnsi" w:cstheme="majorBidi"/>
      <w:iCs/>
      <w:color w:val="F19D64" w:themeColor="accent2" w:themeTint="BF"/>
      <w:szCs w:val="21"/>
      <w:lang w:val="es-ES" w:eastAsia="ja-JP"/>
    </w:rPr>
  </w:style>
  <w:style w:type="paragraph" w:styleId="Puesto">
    <w:name w:val="Title"/>
    <w:basedOn w:val="Normal"/>
    <w:link w:val="PuestoCar"/>
    <w:uiPriority w:val="2"/>
    <w:unhideWhenUsed/>
    <w:qFormat/>
    <w:rsid w:val="00E744D0"/>
    <w:pPr>
      <w:pBdr>
        <w:left w:val="single" w:sz="48" w:space="10" w:color="000000" w:themeColor="text1"/>
      </w:pBdr>
      <w:spacing w:before="240" w:after="0" w:line="288" w:lineRule="auto"/>
      <w:contextualSpacing/>
    </w:pPr>
    <w:rPr>
      <w:rFonts w:asciiTheme="majorHAnsi" w:eastAsiaTheme="majorEastAsia" w:hAnsiTheme="majorHAnsi" w:cstheme="majorBidi"/>
      <w:caps/>
      <w:color w:val="ED7D31" w:themeColor="accent2"/>
      <w:spacing w:val="6"/>
      <w:sz w:val="54"/>
      <w:szCs w:val="56"/>
      <w:lang w:eastAsia="ja-JP"/>
    </w:rPr>
  </w:style>
  <w:style w:type="character" w:customStyle="1" w:styleId="PuestoCar">
    <w:name w:val="Puesto Car"/>
    <w:basedOn w:val="Fuentedeprrafopredeter"/>
    <w:link w:val="Puesto"/>
    <w:uiPriority w:val="2"/>
    <w:rsid w:val="00E744D0"/>
    <w:rPr>
      <w:rFonts w:asciiTheme="majorHAnsi" w:eastAsiaTheme="majorEastAsia" w:hAnsiTheme="majorHAnsi" w:cstheme="majorBidi"/>
      <w:caps/>
      <w:color w:val="ED7D31" w:themeColor="accent2"/>
      <w:spacing w:val="6"/>
      <w:sz w:val="54"/>
      <w:szCs w:val="56"/>
      <w:lang w:val="es-ES" w:eastAsia="ja-JP"/>
    </w:rPr>
  </w:style>
  <w:style w:type="paragraph" w:styleId="Fecha">
    <w:name w:val="Date"/>
    <w:basedOn w:val="Normal"/>
    <w:next w:val="Puesto"/>
    <w:link w:val="FechaCar"/>
    <w:uiPriority w:val="2"/>
    <w:qFormat/>
    <w:rsid w:val="00E744D0"/>
    <w:pPr>
      <w:spacing w:after="360" w:line="288" w:lineRule="auto"/>
    </w:pPr>
    <w:rPr>
      <w:color w:val="4472C4" w:themeColor="accent1"/>
      <w:sz w:val="28"/>
      <w:lang w:eastAsia="ja-JP"/>
    </w:rPr>
  </w:style>
  <w:style w:type="character" w:customStyle="1" w:styleId="FechaCar">
    <w:name w:val="Fecha Car"/>
    <w:basedOn w:val="Fuentedeprrafopredeter"/>
    <w:link w:val="Fecha"/>
    <w:uiPriority w:val="2"/>
    <w:rsid w:val="00E744D0"/>
    <w:rPr>
      <w:color w:val="4472C4" w:themeColor="accent1"/>
      <w:sz w:val="28"/>
      <w:lang w:val="es-ES" w:eastAsia="ja-JP"/>
    </w:rPr>
  </w:style>
  <w:style w:type="paragraph" w:styleId="Prrafodelista">
    <w:name w:val="List Paragraph"/>
    <w:basedOn w:val="Normal"/>
    <w:uiPriority w:val="34"/>
    <w:qFormat/>
    <w:rsid w:val="00F93569"/>
    <w:pPr>
      <w:ind w:left="720"/>
      <w:contextualSpacing/>
    </w:pPr>
  </w:style>
  <w:style w:type="paragraph" w:styleId="Encabezado">
    <w:name w:val="header"/>
    <w:basedOn w:val="Normal"/>
    <w:link w:val="EncabezadoCar"/>
    <w:uiPriority w:val="99"/>
    <w:unhideWhenUsed/>
    <w:rsid w:val="00F876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76D0"/>
    <w:rPr>
      <w:lang w:val="es-ES"/>
    </w:rPr>
  </w:style>
  <w:style w:type="paragraph" w:styleId="Piedepgina">
    <w:name w:val="footer"/>
    <w:basedOn w:val="Normal"/>
    <w:link w:val="PiedepginaCar"/>
    <w:uiPriority w:val="99"/>
    <w:unhideWhenUsed/>
    <w:rsid w:val="00F876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76D0"/>
    <w:rPr>
      <w:lang w:val="es-ES"/>
    </w:rPr>
  </w:style>
  <w:style w:type="character" w:styleId="Hipervnculo">
    <w:name w:val="Hyperlink"/>
    <w:basedOn w:val="Fuentedeprrafopredeter"/>
    <w:uiPriority w:val="99"/>
    <w:unhideWhenUsed/>
    <w:rsid w:val="00C22D2C"/>
    <w:rPr>
      <w:color w:val="0563C1" w:themeColor="hyperlink"/>
      <w:u w:val="single"/>
    </w:rPr>
  </w:style>
  <w:style w:type="character" w:customStyle="1" w:styleId="Mencinsinresolver1">
    <w:name w:val="Mención sin resolver1"/>
    <w:basedOn w:val="Fuentedeprrafopredeter"/>
    <w:uiPriority w:val="99"/>
    <w:semiHidden/>
    <w:unhideWhenUsed/>
    <w:rsid w:val="00C22D2C"/>
    <w:rPr>
      <w:color w:val="605E5C"/>
      <w:shd w:val="clear" w:color="auto" w:fill="E1DFDD"/>
    </w:rPr>
  </w:style>
  <w:style w:type="table" w:styleId="Tablaconcuadrcula">
    <w:name w:val="Table Grid"/>
    <w:basedOn w:val="Tablanormal"/>
    <w:uiPriority w:val="39"/>
    <w:rsid w:val="00464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51589">
      <w:bodyDiv w:val="1"/>
      <w:marLeft w:val="0"/>
      <w:marRight w:val="0"/>
      <w:marTop w:val="0"/>
      <w:marBottom w:val="0"/>
      <w:divBdr>
        <w:top w:val="none" w:sz="0" w:space="0" w:color="auto"/>
        <w:left w:val="none" w:sz="0" w:space="0" w:color="auto"/>
        <w:bottom w:val="none" w:sz="0" w:space="0" w:color="auto"/>
        <w:right w:val="none" w:sz="0" w:space="0" w:color="auto"/>
      </w:divBdr>
    </w:div>
    <w:div w:id="1324507200">
      <w:bodyDiv w:val="1"/>
      <w:marLeft w:val="0"/>
      <w:marRight w:val="0"/>
      <w:marTop w:val="0"/>
      <w:marBottom w:val="0"/>
      <w:divBdr>
        <w:top w:val="none" w:sz="0" w:space="0" w:color="auto"/>
        <w:left w:val="none" w:sz="0" w:space="0" w:color="auto"/>
        <w:bottom w:val="none" w:sz="0" w:space="0" w:color="auto"/>
        <w:right w:val="none" w:sz="0" w:space="0" w:color="auto"/>
      </w:divBdr>
    </w:div>
    <w:div w:id="199703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ljHx_5g_BHw" TargetMode="External"/><Relationship Id="rId9" Type="http://schemas.openxmlformats.org/officeDocument/2006/relationships/hyperlink" Target="https://www.youtube.com/watch?v=Sq78kKyUyGc"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jpeg"/><Relationship Id="rId1" Type="http://schemas.openxmlformats.org/officeDocument/2006/relationships/image" Target="media/image2.jpeg"/><Relationship Id="rId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1AC634-FB1A-6B4F-BD22-5CD91BD5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4142</Characters>
  <Application>Microsoft Macintosh Word</Application>
  <DocSecurity>0</DocSecurity>
  <Lines>34</Lines>
  <Paragraphs>9</Paragraphs>
  <ScaleCrop>false</ScaleCrop>
  <HeadingPairs>
    <vt:vector size="4" baseType="variant">
      <vt:variant>
        <vt:lpstr>Título</vt:lpstr>
      </vt:variant>
      <vt:variant>
        <vt:i4>1</vt:i4>
      </vt:variant>
      <vt:variant>
        <vt:lpstr>Headings</vt:lpstr>
      </vt:variant>
      <vt:variant>
        <vt:i4>28</vt:i4>
      </vt:variant>
    </vt:vector>
  </HeadingPairs>
  <TitlesOfParts>
    <vt:vector size="29" baseType="lpstr">
      <vt:lpstr/>
      <vt:lpstr>Tema 1. que son los derechos humanos </vt:lpstr>
      <vt:lpstr>    Bibliografía orientadora </vt:lpstr>
      <vt:lpstr>        Guía de formación política para mujeres líderes. Páginas 35 a 40 </vt:lpstr>
      <vt:lpstr>        Constitución Nacional: Capítulo II De la Libertad y Capítulo III De la Igualdad</vt:lpstr>
      <vt:lpstr>        Audiovisual: Las Mujeres y la Declaración de los Derechos Humanos https://www.yo</vt:lpstr>
      <vt:lpstr>        </vt:lpstr>
      <vt:lpstr>    Preguntas de compresión en base al texto leído </vt:lpstr>
      <vt:lpstr>        ¿Cómo se explica que a pesar de que la Constitución Nacional le dedica el capítu</vt:lpstr>
      <vt:lpstr>        ¿Qué medidas se pueden adoptar para que la igualdad sea “real y efectiva” como e</vt:lpstr>
      <vt:lpstr>        ¿Por qué será que cuando se habla de democracia, solo piensan en una parte de la</vt:lpstr>
      <vt:lpstr>        Identifique los principales aportes de las mujeres durante la redacción de la De</vt:lpstr>
      <vt:lpstr>TEMA 2. LEYES NACIONALES PARA GARANTIZAR LOS DERECHOS DE LAS MUJERES</vt:lpstr>
      <vt:lpstr>    Bibliografía orientadora</vt:lpstr>
      <vt:lpstr>        Guía de formación política para mujeres líderes. Páginas 40 a 48</vt:lpstr>
      <vt:lpstr>        Audiovisual: Derechos Humanos de las Mujeres </vt:lpstr>
      <vt:lpstr>        https://www.youtube.com/watch?v=Sq78kKyUyGc</vt:lpstr>
      <vt:lpstr>        </vt:lpstr>
      <vt:lpstr>    Preguntas de comprensión en base al texto leído y el audiovisual</vt:lpstr>
      <vt:lpstr>        Cuál es la ley que modificó el código civil y que les otorga a las mujeres el de</vt:lpstr>
      <vt:lpstr>        ¿Porque cree que se ha elaborado el IV Plan Nacional de Igualdad? </vt:lpstr>
      <vt:lpstr>        ¿Quién o quienes en Paraguay abogaron durante décadas por el derecho al voto y e</vt:lpstr>
      <vt:lpstr>        </vt:lpstr>
      <vt:lpstr>    Bibliografía orientadora</vt:lpstr>
      <vt:lpstr>    Preguntas de comprensión en base al texto leído</vt:lpstr>
      <vt:lpstr>        ¿Analice desde su conocimiento, si el gobierno municipal de su distrito, impulsa</vt:lpstr>
      <vt:lpstr>        ¿Cuáles son los mecanismos existentes en la Municipalidad de su distrito, para b</vt:lpstr>
      <vt:lpstr>        ¿Cuál de los tres mecanismos de participación ciudadana ha sido impulsado por la</vt:lpstr>
      <vt:lpstr>        ¿Cuántas audiencias públicas ha convocado el intendente de su distrito en los úl</vt:lpstr>
    </vt:vector>
  </TitlesOfParts>
  <Company/>
  <LinksUpToDate>false</LinksUpToDate>
  <CharactersWithSpaces>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Microsoft Office</cp:lastModifiedBy>
  <cp:revision>2</cp:revision>
  <dcterms:created xsi:type="dcterms:W3CDTF">2021-03-02T19:51:00Z</dcterms:created>
  <dcterms:modified xsi:type="dcterms:W3CDTF">2021-03-02T19:51:00Z</dcterms:modified>
</cp:coreProperties>
</file>